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601255" w14:textId="4C6A1627" w:rsidR="000F1BBB" w:rsidRDefault="21C5240D" w:rsidP="7075C87D">
      <w:pPr>
        <w:pStyle w:val="Kop2"/>
        <w:spacing w:before="299" w:after="299"/>
      </w:pPr>
      <w:r w:rsidRPr="7075C87D">
        <w:rPr>
          <w:rFonts w:ascii="Calibri" w:eastAsia="Calibri" w:hAnsi="Calibri" w:cs="Calibri"/>
          <w:b/>
          <w:bCs/>
          <w:sz w:val="36"/>
          <w:szCs w:val="36"/>
        </w:rPr>
        <w:t>Test Elektrisch. Win Elektrisch.</w:t>
      </w:r>
    </w:p>
    <w:p w14:paraId="77E85501" w14:textId="751AC0C5" w:rsidR="000F1BBB" w:rsidRDefault="21C5240D" w:rsidP="7075C87D">
      <w:pPr>
        <w:pStyle w:val="Kop3"/>
        <w:spacing w:before="281" w:after="281"/>
      </w:pPr>
      <w:r w:rsidRPr="7075C87D">
        <w:rPr>
          <w:rFonts w:ascii="Calibri" w:eastAsia="Calibri" w:hAnsi="Calibri" w:cs="Calibri"/>
          <w:b/>
          <w:bCs/>
        </w:rPr>
        <w:t>Artikel 1 – Organisator</w:t>
      </w:r>
    </w:p>
    <w:p w14:paraId="64481230" w14:textId="552DA38B" w:rsidR="000F1BBB" w:rsidRDefault="21C5240D" w:rsidP="7075C87D">
      <w:pPr>
        <w:spacing w:before="240" w:after="240"/>
      </w:pPr>
      <w:r w:rsidRPr="7075C87D">
        <w:rPr>
          <w:rFonts w:ascii="Calibri" w:eastAsia="Calibri" w:hAnsi="Calibri" w:cs="Calibri"/>
        </w:rPr>
        <w:t xml:space="preserve">De wedstrijd </w:t>
      </w:r>
      <w:r w:rsidRPr="7075C87D">
        <w:rPr>
          <w:rFonts w:ascii="Calibri" w:eastAsia="Calibri" w:hAnsi="Calibri" w:cs="Calibri"/>
          <w:b/>
          <w:bCs/>
        </w:rPr>
        <w:t>Test Elektrisch. Win Elektrisch.</w:t>
      </w:r>
      <w:r w:rsidRPr="7075C87D">
        <w:rPr>
          <w:rFonts w:ascii="Calibri" w:eastAsia="Calibri" w:hAnsi="Calibri" w:cs="Calibri"/>
        </w:rPr>
        <w:t xml:space="preserve"> (hierna: de “Wedstrijd”) wordt georganiseerd door:</w:t>
      </w:r>
    </w:p>
    <w:p w14:paraId="242496CE" w14:textId="0A6751CF" w:rsidR="000F1BBB" w:rsidRDefault="21C5240D" w:rsidP="7075C87D">
      <w:pPr>
        <w:spacing w:before="240" w:after="240"/>
      </w:pPr>
      <w:r w:rsidRPr="7075C87D">
        <w:rPr>
          <w:rFonts w:ascii="Calibri" w:eastAsia="Calibri" w:hAnsi="Calibri" w:cs="Calibri"/>
          <w:b/>
          <w:bCs/>
        </w:rPr>
        <w:t>De Mobiliteitsmakelaar NV</w:t>
      </w:r>
      <w:r w:rsidR="00000000">
        <w:br/>
      </w:r>
      <w:r w:rsidRPr="7075C87D">
        <w:rPr>
          <w:rFonts w:ascii="Calibri" w:eastAsia="Calibri" w:hAnsi="Calibri" w:cs="Calibri"/>
        </w:rPr>
        <w:t xml:space="preserve"> Steenweg op Mol 24-28</w:t>
      </w:r>
      <w:r w:rsidR="00000000">
        <w:br/>
      </w:r>
      <w:r w:rsidRPr="7075C87D">
        <w:rPr>
          <w:rFonts w:ascii="Calibri" w:eastAsia="Calibri" w:hAnsi="Calibri" w:cs="Calibri"/>
        </w:rPr>
        <w:t xml:space="preserve"> 2300 Turnhout</w:t>
      </w:r>
      <w:r w:rsidR="00000000">
        <w:br/>
      </w:r>
      <w:r w:rsidRPr="7075C87D">
        <w:rPr>
          <w:rFonts w:ascii="Calibri" w:eastAsia="Calibri" w:hAnsi="Calibri" w:cs="Calibri"/>
        </w:rPr>
        <w:t xml:space="preserve"> België</w:t>
      </w:r>
      <w:r w:rsidR="00000000">
        <w:br/>
      </w:r>
      <w:r w:rsidRPr="7075C87D">
        <w:rPr>
          <w:rFonts w:ascii="Calibri" w:eastAsia="Calibri" w:hAnsi="Calibri" w:cs="Calibri"/>
        </w:rPr>
        <w:t xml:space="preserve"> Ondernemingsnummer: </w:t>
      </w:r>
      <w:r w:rsidRPr="7075C87D">
        <w:rPr>
          <w:rFonts w:ascii="Calibri" w:eastAsia="Calibri" w:hAnsi="Calibri" w:cs="Calibri"/>
          <w:b/>
          <w:bCs/>
        </w:rPr>
        <w:t>0676.664.575</w:t>
      </w:r>
      <w:r w:rsidR="00000000">
        <w:br/>
      </w:r>
      <w:r w:rsidRPr="7075C87D">
        <w:rPr>
          <w:rFonts w:ascii="Calibri" w:eastAsia="Calibri" w:hAnsi="Calibri" w:cs="Calibri"/>
        </w:rPr>
        <w:t xml:space="preserve"> Btw-nummer: </w:t>
      </w:r>
      <w:r w:rsidRPr="7075C87D">
        <w:rPr>
          <w:rFonts w:ascii="Calibri" w:eastAsia="Calibri" w:hAnsi="Calibri" w:cs="Calibri"/>
          <w:b/>
          <w:bCs/>
        </w:rPr>
        <w:t>BE 0676.664.575</w:t>
      </w:r>
    </w:p>
    <w:p w14:paraId="0861E565" w14:textId="1EAFAC3C" w:rsidR="000F1BBB" w:rsidRDefault="21C5240D" w:rsidP="7075C87D">
      <w:pPr>
        <w:spacing w:before="240" w:after="240"/>
      </w:pPr>
      <w:r w:rsidRPr="7075C87D">
        <w:rPr>
          <w:rFonts w:ascii="Calibri" w:eastAsia="Calibri" w:hAnsi="Calibri" w:cs="Calibri"/>
        </w:rPr>
        <w:t>hierna de “Organisator” genoemd.</w:t>
      </w:r>
    </w:p>
    <w:p w14:paraId="01E18C31" w14:textId="4370C1A9" w:rsidR="000F1BBB" w:rsidRDefault="21C5240D" w:rsidP="7075C87D">
      <w:pPr>
        <w:spacing w:before="240" w:after="240"/>
      </w:pPr>
      <w:r w:rsidRPr="7075C87D">
        <w:rPr>
          <w:rFonts w:ascii="Calibri" w:eastAsia="Calibri" w:hAnsi="Calibri" w:cs="Calibri"/>
        </w:rPr>
        <w:t>De Wedstrijd wordt georganiseerd in samenwerking met de deelnemende concessies van De Mobiliteitsmakelaar.</w:t>
      </w:r>
    </w:p>
    <w:p w14:paraId="6BF01507" w14:textId="5374735A" w:rsidR="000F1BBB" w:rsidRDefault="21C5240D" w:rsidP="7075C87D">
      <w:pPr>
        <w:pStyle w:val="Kop3"/>
        <w:spacing w:before="281" w:after="281"/>
      </w:pPr>
      <w:r w:rsidRPr="7075C87D">
        <w:rPr>
          <w:rFonts w:ascii="Calibri" w:eastAsia="Calibri" w:hAnsi="Calibri" w:cs="Calibri"/>
          <w:b/>
          <w:bCs/>
        </w:rPr>
        <w:t>Artikel 2 – Wedstrijdperiode</w:t>
      </w:r>
    </w:p>
    <w:p w14:paraId="23D2609C" w14:textId="0F24B115" w:rsidR="000F1BBB" w:rsidRDefault="21C5240D" w:rsidP="7075C87D">
      <w:pPr>
        <w:spacing w:before="240" w:after="240"/>
      </w:pPr>
      <w:r w:rsidRPr="7075C87D">
        <w:rPr>
          <w:rFonts w:ascii="Calibri" w:eastAsia="Calibri" w:hAnsi="Calibri" w:cs="Calibri"/>
        </w:rPr>
        <w:t xml:space="preserve">De campagne </w:t>
      </w:r>
      <w:r w:rsidRPr="7075C87D">
        <w:rPr>
          <w:rFonts w:ascii="Calibri" w:eastAsia="Calibri" w:hAnsi="Calibri" w:cs="Calibri"/>
          <w:b/>
          <w:bCs/>
        </w:rPr>
        <w:t>Test Elektrisch. Win Elektrisch.</w:t>
      </w:r>
      <w:r w:rsidRPr="7075C87D">
        <w:rPr>
          <w:rFonts w:ascii="Calibri" w:eastAsia="Calibri" w:hAnsi="Calibri" w:cs="Calibri"/>
        </w:rPr>
        <w:t xml:space="preserve"> loopt van </w:t>
      </w:r>
      <w:r w:rsidRPr="7075C87D">
        <w:rPr>
          <w:rFonts w:ascii="Calibri" w:eastAsia="Calibri" w:hAnsi="Calibri" w:cs="Calibri"/>
          <w:b/>
          <w:bCs/>
        </w:rPr>
        <w:t>14 september 2026 tot en met 22 oktober 2026</w:t>
      </w:r>
      <w:r w:rsidRPr="7075C87D">
        <w:rPr>
          <w:rFonts w:ascii="Calibri" w:eastAsia="Calibri" w:hAnsi="Calibri" w:cs="Calibri"/>
        </w:rPr>
        <w:t>.</w:t>
      </w:r>
    </w:p>
    <w:p w14:paraId="261E583D" w14:textId="79D334CD" w:rsidR="000F1BBB" w:rsidRDefault="21C5240D" w:rsidP="7075C87D">
      <w:pPr>
        <w:spacing w:before="240" w:after="240"/>
      </w:pPr>
      <w:r w:rsidRPr="7075C87D">
        <w:rPr>
          <w:rFonts w:ascii="Calibri" w:eastAsia="Calibri" w:hAnsi="Calibri" w:cs="Calibri"/>
        </w:rPr>
        <w:t>Tijdens deze periode kan de campagne worden gecommuniceerd via onder meer de Taste Drives, vervangwagens en andere communicatiekanalen van De Mobiliteitsmakelaar en de deelnemende concessies.</w:t>
      </w:r>
    </w:p>
    <w:p w14:paraId="3CB18DC4" w14:textId="31056419" w:rsidR="000F1BBB" w:rsidRDefault="21C5240D" w:rsidP="7075C87D">
      <w:pPr>
        <w:spacing w:before="240" w:after="240"/>
      </w:pPr>
      <w:r w:rsidRPr="7075C87D">
        <w:rPr>
          <w:rFonts w:ascii="Calibri" w:eastAsia="Calibri" w:hAnsi="Calibri" w:cs="Calibri"/>
          <w:b/>
          <w:bCs/>
        </w:rPr>
        <w:t>Deelname aan de trekking is uitsluitend mogelijk voor personen die op donderdag 22 oktober 2026 daadwerkelijk aanwezig zijn op het event Elektrisch. En nu? in Frame 21 in Herentals en die voldoen aan de overige voorwaarden van dit wedstrijdreglement.</w:t>
      </w:r>
    </w:p>
    <w:p w14:paraId="1BDB1BC5" w14:textId="384E7230" w:rsidR="000F1BBB" w:rsidRDefault="21C5240D" w:rsidP="7075C87D">
      <w:pPr>
        <w:spacing w:before="240" w:after="240"/>
      </w:pPr>
      <w:r w:rsidRPr="7075C87D">
        <w:rPr>
          <w:rFonts w:ascii="Calibri" w:eastAsia="Calibri" w:hAnsi="Calibri" w:cs="Calibri"/>
        </w:rPr>
        <w:t xml:space="preserve">De Wedstrijd wordt afgesloten op </w:t>
      </w:r>
      <w:r w:rsidRPr="7075C87D">
        <w:rPr>
          <w:rFonts w:ascii="Calibri" w:eastAsia="Calibri" w:hAnsi="Calibri" w:cs="Calibri"/>
          <w:b/>
          <w:bCs/>
        </w:rPr>
        <w:t>22 oktober 2026 na afloop van het event Elektrisch. En nu?</w:t>
      </w:r>
      <w:r w:rsidRPr="7075C87D">
        <w:rPr>
          <w:rFonts w:ascii="Calibri" w:eastAsia="Calibri" w:hAnsi="Calibri" w:cs="Calibri"/>
        </w:rPr>
        <w:t xml:space="preserve"> Daarna worden geen nieuwe deelnames meer aanvaard.</w:t>
      </w:r>
    </w:p>
    <w:p w14:paraId="550AEEF8" w14:textId="00A00435" w:rsidR="000F1BBB" w:rsidRDefault="21C5240D" w:rsidP="7075C87D">
      <w:pPr>
        <w:pStyle w:val="Kop3"/>
        <w:spacing w:before="281" w:after="281"/>
      </w:pPr>
      <w:r w:rsidRPr="7075C87D">
        <w:rPr>
          <w:rFonts w:ascii="Calibri" w:eastAsia="Calibri" w:hAnsi="Calibri" w:cs="Calibri"/>
          <w:b/>
          <w:bCs/>
        </w:rPr>
        <w:t>Artikel 3 – Wie kan deelnemen?</w:t>
      </w:r>
    </w:p>
    <w:p w14:paraId="7509D937" w14:textId="1E16F1BA" w:rsidR="000F1BBB" w:rsidRDefault="21C5240D" w:rsidP="7075C87D">
      <w:pPr>
        <w:spacing w:before="240" w:after="240"/>
      </w:pPr>
      <w:r w:rsidRPr="7075C87D">
        <w:rPr>
          <w:rFonts w:ascii="Calibri" w:eastAsia="Calibri" w:hAnsi="Calibri" w:cs="Calibri"/>
        </w:rPr>
        <w:t>De Wedstrijd staat open voor natuurlijke personen die:</w:t>
      </w:r>
    </w:p>
    <w:p w14:paraId="07796F1B" w14:textId="6228F638" w:rsidR="000F1BBB" w:rsidRDefault="21C5240D" w:rsidP="7075C87D">
      <w:pPr>
        <w:pStyle w:val="Lijstalinea"/>
        <w:numPr>
          <w:ilvl w:val="0"/>
          <w:numId w:val="10"/>
        </w:numPr>
        <w:spacing w:after="0"/>
        <w:rPr>
          <w:rFonts w:ascii="Calibri" w:eastAsia="Calibri" w:hAnsi="Calibri" w:cs="Calibri"/>
        </w:rPr>
      </w:pPr>
      <w:r w:rsidRPr="7075C87D">
        <w:rPr>
          <w:rFonts w:ascii="Calibri" w:eastAsia="Calibri" w:hAnsi="Calibri" w:cs="Calibri"/>
        </w:rPr>
        <w:t xml:space="preserve">minstens 18 jaar oud zijn; </w:t>
      </w:r>
    </w:p>
    <w:p w14:paraId="3121E4E8" w14:textId="33B9469D" w:rsidR="000F1BBB" w:rsidRDefault="21C5240D" w:rsidP="7075C87D">
      <w:pPr>
        <w:pStyle w:val="Lijstalinea"/>
        <w:numPr>
          <w:ilvl w:val="0"/>
          <w:numId w:val="10"/>
        </w:numPr>
        <w:spacing w:after="0"/>
        <w:rPr>
          <w:rFonts w:ascii="Calibri" w:eastAsia="Calibri" w:hAnsi="Calibri" w:cs="Calibri"/>
        </w:rPr>
      </w:pPr>
      <w:r w:rsidRPr="7075C87D">
        <w:rPr>
          <w:rFonts w:ascii="Calibri" w:eastAsia="Calibri" w:hAnsi="Calibri" w:cs="Calibri"/>
        </w:rPr>
        <w:t xml:space="preserve">hun hoofdverblijfplaats in België hebben; </w:t>
      </w:r>
    </w:p>
    <w:p w14:paraId="549D7241" w14:textId="5E9C5F11" w:rsidR="000F1BBB" w:rsidRDefault="21C5240D" w:rsidP="7075C87D">
      <w:pPr>
        <w:pStyle w:val="Lijstalinea"/>
        <w:numPr>
          <w:ilvl w:val="0"/>
          <w:numId w:val="10"/>
        </w:numPr>
        <w:spacing w:after="0"/>
        <w:rPr>
          <w:rFonts w:ascii="Calibri" w:eastAsia="Calibri" w:hAnsi="Calibri" w:cs="Calibri"/>
        </w:rPr>
      </w:pPr>
      <w:r w:rsidRPr="7075C87D">
        <w:rPr>
          <w:rFonts w:ascii="Calibri" w:eastAsia="Calibri" w:hAnsi="Calibri" w:cs="Calibri"/>
        </w:rPr>
        <w:t xml:space="preserve">houder zijn van een geldig rijbewijs categorie B; </w:t>
      </w:r>
    </w:p>
    <w:p w14:paraId="6364C0C3" w14:textId="4E45C26F" w:rsidR="000F1BBB" w:rsidRDefault="21C5240D" w:rsidP="7075C87D">
      <w:pPr>
        <w:pStyle w:val="Lijstalinea"/>
        <w:numPr>
          <w:ilvl w:val="0"/>
          <w:numId w:val="10"/>
        </w:numPr>
        <w:spacing w:after="0"/>
        <w:rPr>
          <w:rFonts w:ascii="Calibri" w:eastAsia="Calibri" w:hAnsi="Calibri" w:cs="Calibri"/>
        </w:rPr>
      </w:pPr>
      <w:r w:rsidRPr="7075C87D">
        <w:rPr>
          <w:rFonts w:ascii="Calibri" w:eastAsia="Calibri" w:hAnsi="Calibri" w:cs="Calibri"/>
        </w:rPr>
        <w:lastRenderedPageBreak/>
        <w:t xml:space="preserve">op donderdag 22 oktober 2026 daadwerkelijk aanwezig zijn op het event </w:t>
      </w:r>
      <w:r w:rsidRPr="7075C87D">
        <w:rPr>
          <w:rFonts w:ascii="Calibri" w:eastAsia="Calibri" w:hAnsi="Calibri" w:cs="Calibri"/>
          <w:b/>
          <w:bCs/>
        </w:rPr>
        <w:t>Elektrisch. En nu?</w:t>
      </w:r>
      <w:r w:rsidRPr="7075C87D">
        <w:rPr>
          <w:rFonts w:ascii="Calibri" w:eastAsia="Calibri" w:hAnsi="Calibri" w:cs="Calibri"/>
        </w:rPr>
        <w:t xml:space="preserve"> in Frame 21 in Herentals; </w:t>
      </w:r>
    </w:p>
    <w:p w14:paraId="27DA4D13" w14:textId="615689A1" w:rsidR="000F1BBB" w:rsidRDefault="21C5240D" w:rsidP="7075C87D">
      <w:pPr>
        <w:pStyle w:val="Lijstalinea"/>
        <w:numPr>
          <w:ilvl w:val="0"/>
          <w:numId w:val="10"/>
        </w:numPr>
        <w:spacing w:after="0"/>
        <w:rPr>
          <w:rFonts w:ascii="Calibri" w:eastAsia="Calibri" w:hAnsi="Calibri" w:cs="Calibri"/>
        </w:rPr>
      </w:pPr>
      <w:r w:rsidRPr="7075C87D">
        <w:rPr>
          <w:rFonts w:ascii="Calibri" w:eastAsia="Calibri" w:hAnsi="Calibri" w:cs="Calibri"/>
        </w:rPr>
        <w:t xml:space="preserve">hun deelname aan de Wedstrijd correct registreren; </w:t>
      </w:r>
    </w:p>
    <w:p w14:paraId="17736F84" w14:textId="1699B98F" w:rsidR="000F1BBB" w:rsidRDefault="21C5240D" w:rsidP="7075C87D">
      <w:pPr>
        <w:pStyle w:val="Lijstalinea"/>
        <w:numPr>
          <w:ilvl w:val="0"/>
          <w:numId w:val="10"/>
        </w:numPr>
        <w:spacing w:after="0"/>
        <w:rPr>
          <w:rFonts w:ascii="Calibri" w:eastAsia="Calibri" w:hAnsi="Calibri" w:cs="Calibri"/>
        </w:rPr>
      </w:pPr>
      <w:r w:rsidRPr="7075C87D">
        <w:rPr>
          <w:rFonts w:ascii="Calibri" w:eastAsia="Calibri" w:hAnsi="Calibri" w:cs="Calibri"/>
        </w:rPr>
        <w:t xml:space="preserve">de voor deelname vereiste gegevens volledig en correct verstrekken; </w:t>
      </w:r>
    </w:p>
    <w:p w14:paraId="4E77BA31" w14:textId="19C7BCC8" w:rsidR="000F1BBB" w:rsidRDefault="21C5240D" w:rsidP="7075C87D">
      <w:pPr>
        <w:pStyle w:val="Lijstalinea"/>
        <w:numPr>
          <w:ilvl w:val="0"/>
          <w:numId w:val="10"/>
        </w:numPr>
        <w:spacing w:after="0"/>
        <w:rPr>
          <w:rFonts w:ascii="Calibri" w:eastAsia="Calibri" w:hAnsi="Calibri" w:cs="Calibri"/>
        </w:rPr>
      </w:pPr>
      <w:r w:rsidRPr="7075C87D">
        <w:rPr>
          <w:rFonts w:ascii="Calibri" w:eastAsia="Calibri" w:hAnsi="Calibri" w:cs="Calibri"/>
        </w:rPr>
        <w:t xml:space="preserve">voldoen aan de bepalingen van dit wedstrijdreglement. </w:t>
      </w:r>
    </w:p>
    <w:p w14:paraId="2E119F19" w14:textId="4E4A9AE3" w:rsidR="000F1BBB" w:rsidRDefault="21C5240D" w:rsidP="7075C87D">
      <w:pPr>
        <w:spacing w:before="240" w:after="240"/>
      </w:pPr>
      <w:r w:rsidRPr="7075C87D">
        <w:rPr>
          <w:rFonts w:ascii="Calibri" w:eastAsia="Calibri" w:hAnsi="Calibri" w:cs="Calibri"/>
        </w:rPr>
        <w:t>Medewerkers van De Mobiliteitsmakelaar, medewerkers van de deelnemende concessies en personen die rechtstreeks betrokken zijn bij de organisatie van de Wedstrijd zijn uitgesloten van deelname.</w:t>
      </w:r>
    </w:p>
    <w:p w14:paraId="7CB182B8" w14:textId="38C5D264" w:rsidR="000F1BBB" w:rsidRDefault="21C5240D" w:rsidP="7075C87D">
      <w:pPr>
        <w:spacing w:before="240" w:after="240"/>
      </w:pPr>
      <w:r w:rsidRPr="7075C87D">
        <w:rPr>
          <w:rFonts w:ascii="Calibri" w:eastAsia="Calibri" w:hAnsi="Calibri" w:cs="Calibri"/>
        </w:rPr>
        <w:t>De Organisator behoudt zich het recht voor om vóór de definitieve toekenning van de prijs de identiteit, leeftijd, hoofdverblijfplaats en geldigheid van het rijbewijs van de winnaar te controleren.</w:t>
      </w:r>
    </w:p>
    <w:p w14:paraId="0679C447" w14:textId="258B7AEC" w:rsidR="000F1BBB" w:rsidRDefault="21C5240D" w:rsidP="7075C87D">
      <w:pPr>
        <w:pStyle w:val="Kop3"/>
        <w:spacing w:before="281" w:after="281"/>
      </w:pPr>
      <w:r w:rsidRPr="7075C87D">
        <w:rPr>
          <w:rFonts w:ascii="Calibri" w:eastAsia="Calibri" w:hAnsi="Calibri" w:cs="Calibri"/>
          <w:b/>
          <w:bCs/>
        </w:rPr>
        <w:t>Artikel 4 – Hoe deelnemen?</w:t>
      </w:r>
    </w:p>
    <w:p w14:paraId="532E646D" w14:textId="60C2D009" w:rsidR="000F1BBB" w:rsidRDefault="21C5240D" w:rsidP="7075C87D">
      <w:pPr>
        <w:spacing w:before="240" w:after="240"/>
      </w:pPr>
      <w:r w:rsidRPr="7075C87D">
        <w:rPr>
          <w:rFonts w:ascii="Calibri" w:eastAsia="Calibri" w:hAnsi="Calibri" w:cs="Calibri"/>
        </w:rPr>
        <w:t xml:space="preserve">Om geldig deel te nemen aan </w:t>
      </w:r>
      <w:r w:rsidRPr="7075C87D">
        <w:rPr>
          <w:rFonts w:ascii="Calibri" w:eastAsia="Calibri" w:hAnsi="Calibri" w:cs="Calibri"/>
          <w:b/>
          <w:bCs/>
        </w:rPr>
        <w:t>Test Elektrisch. Win Elektrisch.</w:t>
      </w:r>
      <w:r w:rsidRPr="7075C87D">
        <w:rPr>
          <w:rFonts w:ascii="Calibri" w:eastAsia="Calibri" w:hAnsi="Calibri" w:cs="Calibri"/>
        </w:rPr>
        <w:t xml:space="preserve"> moet de deelnemer op </w:t>
      </w:r>
      <w:r w:rsidRPr="7075C87D">
        <w:rPr>
          <w:rFonts w:ascii="Calibri" w:eastAsia="Calibri" w:hAnsi="Calibri" w:cs="Calibri"/>
          <w:b/>
          <w:bCs/>
        </w:rPr>
        <w:t>donderdag 22 oktober 2026 daadwerkelijk aanwezig zijn op het event Elektrisch. En nu? in Frame 21 in Herentals</w:t>
      </w:r>
      <w:r w:rsidRPr="7075C87D">
        <w:rPr>
          <w:rFonts w:ascii="Calibri" w:eastAsia="Calibri" w:hAnsi="Calibri" w:cs="Calibri"/>
        </w:rPr>
        <w:t>.</w:t>
      </w:r>
    </w:p>
    <w:p w14:paraId="2F4AAF68" w14:textId="4593E036" w:rsidR="000F1BBB" w:rsidRDefault="21C5240D" w:rsidP="7075C87D">
      <w:pPr>
        <w:spacing w:before="240" w:after="240"/>
      </w:pPr>
      <w:r w:rsidRPr="7075C87D">
        <w:rPr>
          <w:rFonts w:ascii="Calibri" w:eastAsia="Calibri" w:hAnsi="Calibri" w:cs="Calibri"/>
        </w:rPr>
        <w:t>Tijdens het event krijgt de deelnemer de mogelijkheid om zijn of haar deelname aan de Wedstrijd te registreren.</w:t>
      </w:r>
    </w:p>
    <w:p w14:paraId="3F047294" w14:textId="3628DDF3" w:rsidR="000F1BBB" w:rsidRDefault="21C5240D" w:rsidP="7075C87D">
      <w:pPr>
        <w:spacing w:before="240" w:after="240"/>
      </w:pPr>
      <w:r w:rsidRPr="7075C87D">
        <w:rPr>
          <w:rFonts w:ascii="Calibri" w:eastAsia="Calibri" w:hAnsi="Calibri" w:cs="Calibri"/>
        </w:rPr>
        <w:t>Het uitsluitend inschrijven voor het event zonder daadwerkelijk aanwezig te zijn, volstaat niet voor een geldige deelname aan de Wedstrijd.</w:t>
      </w:r>
    </w:p>
    <w:p w14:paraId="514577DC" w14:textId="5B417481" w:rsidR="000F1BBB" w:rsidRDefault="21C5240D" w:rsidP="7075C87D">
      <w:pPr>
        <w:spacing w:before="240" w:after="240"/>
      </w:pPr>
      <w:r w:rsidRPr="7075C87D">
        <w:rPr>
          <w:rFonts w:ascii="Calibri" w:eastAsia="Calibri" w:hAnsi="Calibri" w:cs="Calibri"/>
        </w:rPr>
        <w:t xml:space="preserve">Het uitvoeren van een Taste Drive of het gebruik van een vervangwagen, al dan niet in combinatie met het invullen van een enquête, geeft op zichzelf </w:t>
      </w:r>
      <w:r w:rsidRPr="7075C87D">
        <w:rPr>
          <w:rFonts w:ascii="Calibri" w:eastAsia="Calibri" w:hAnsi="Calibri" w:cs="Calibri"/>
          <w:b/>
          <w:bCs/>
        </w:rPr>
        <w:t>geen recht op deelname aan de trekking</w:t>
      </w:r>
      <w:r w:rsidRPr="7075C87D">
        <w:rPr>
          <w:rFonts w:ascii="Calibri" w:eastAsia="Calibri" w:hAnsi="Calibri" w:cs="Calibri"/>
        </w:rPr>
        <w:t>. Deze activiteiten kunnen deel uitmaken van de communicatie rond de campagne, maar vormen geen afzonderlijke deelnamemogelijkheid voor de Wedstrijd.</w:t>
      </w:r>
    </w:p>
    <w:p w14:paraId="78C337FF" w14:textId="2F2BD8E2" w:rsidR="000F1BBB" w:rsidRDefault="21C5240D" w:rsidP="7075C87D">
      <w:pPr>
        <w:pStyle w:val="Kop3"/>
        <w:spacing w:before="281" w:after="281"/>
      </w:pPr>
      <w:r w:rsidRPr="7075C87D">
        <w:rPr>
          <w:rFonts w:ascii="Calibri" w:eastAsia="Calibri" w:hAnsi="Calibri" w:cs="Calibri"/>
          <w:b/>
          <w:bCs/>
        </w:rPr>
        <w:t>Artikel 5 – Registratie van de deelname</w:t>
      </w:r>
    </w:p>
    <w:p w14:paraId="27930205" w14:textId="678FA1EF" w:rsidR="000F1BBB" w:rsidRDefault="21C5240D" w:rsidP="7075C87D">
      <w:pPr>
        <w:spacing w:before="240" w:after="240"/>
      </w:pPr>
      <w:r w:rsidRPr="7075C87D">
        <w:rPr>
          <w:rFonts w:ascii="Calibri" w:eastAsia="Calibri" w:hAnsi="Calibri" w:cs="Calibri"/>
        </w:rPr>
        <w:t>Om geldig deel te nemen, moeten de gegevens die noodzakelijk zijn voor deelname volledig en correct aan de Organisator worden verstrekt.</w:t>
      </w:r>
    </w:p>
    <w:p w14:paraId="391A717E" w14:textId="02390030" w:rsidR="000F1BBB" w:rsidRDefault="21C5240D" w:rsidP="7075C87D">
      <w:pPr>
        <w:spacing w:before="240" w:after="240"/>
      </w:pPr>
      <w:r w:rsidRPr="7075C87D">
        <w:rPr>
          <w:rFonts w:ascii="Calibri" w:eastAsia="Calibri" w:hAnsi="Calibri" w:cs="Calibri"/>
        </w:rPr>
        <w:t xml:space="preserve">De Organisator kan controleren of de deelnemer daadwerkelijk aanwezig was op het event </w:t>
      </w:r>
      <w:r w:rsidRPr="7075C87D">
        <w:rPr>
          <w:rFonts w:ascii="Calibri" w:eastAsia="Calibri" w:hAnsi="Calibri" w:cs="Calibri"/>
          <w:b/>
          <w:bCs/>
        </w:rPr>
        <w:t>Elektrisch. En nu?</w:t>
      </w:r>
      <w:r w:rsidRPr="7075C87D">
        <w:rPr>
          <w:rFonts w:ascii="Calibri" w:eastAsia="Calibri" w:hAnsi="Calibri" w:cs="Calibri"/>
        </w:rPr>
        <w:t xml:space="preserve"> op 22 oktober 2026.</w:t>
      </w:r>
    </w:p>
    <w:p w14:paraId="428D2A0A" w14:textId="25330BE8" w:rsidR="000F1BBB" w:rsidRDefault="21C5240D" w:rsidP="7075C87D">
      <w:pPr>
        <w:spacing w:before="240" w:after="240"/>
      </w:pPr>
      <w:r w:rsidRPr="7075C87D">
        <w:rPr>
          <w:rFonts w:ascii="Calibri" w:eastAsia="Calibri" w:hAnsi="Calibri" w:cs="Calibri"/>
        </w:rPr>
        <w:t xml:space="preserve">Iedere natuurlijke persoon kan maximaal </w:t>
      </w:r>
      <w:r w:rsidRPr="7075C87D">
        <w:rPr>
          <w:rFonts w:ascii="Calibri" w:eastAsia="Calibri" w:hAnsi="Calibri" w:cs="Calibri"/>
          <w:b/>
          <w:bCs/>
        </w:rPr>
        <w:t>één geldige deelname</w:t>
      </w:r>
      <w:r w:rsidRPr="7075C87D">
        <w:rPr>
          <w:rFonts w:ascii="Calibri" w:eastAsia="Calibri" w:hAnsi="Calibri" w:cs="Calibri"/>
        </w:rPr>
        <w:t xml:space="preserve"> aan de Wedstrijd verkrijgen.</w:t>
      </w:r>
    </w:p>
    <w:p w14:paraId="036F0A0F" w14:textId="486F23B9" w:rsidR="000F1BBB" w:rsidRDefault="21C5240D" w:rsidP="7075C87D">
      <w:pPr>
        <w:spacing w:before="240" w:after="240"/>
      </w:pPr>
      <w:r w:rsidRPr="7075C87D">
        <w:rPr>
          <w:rFonts w:ascii="Calibri" w:eastAsia="Calibri" w:hAnsi="Calibri" w:cs="Calibri"/>
        </w:rPr>
        <w:t>Meerdere registraties door dezelfde persoon geven geen recht op bijkomende winkansen.</w:t>
      </w:r>
    </w:p>
    <w:p w14:paraId="4DA2B4C3" w14:textId="050B0A04" w:rsidR="000F1BBB" w:rsidRDefault="21C5240D" w:rsidP="7075C87D">
      <w:pPr>
        <w:spacing w:before="240" w:after="240"/>
      </w:pPr>
      <w:r w:rsidRPr="7075C87D">
        <w:rPr>
          <w:rFonts w:ascii="Calibri" w:eastAsia="Calibri" w:hAnsi="Calibri" w:cs="Calibri"/>
        </w:rPr>
        <w:lastRenderedPageBreak/>
        <w:t>Iedere geldige deelnemer heeft bijgevolg dezelfde kans bij de trekking.</w:t>
      </w:r>
    </w:p>
    <w:p w14:paraId="0DC4D0EB" w14:textId="7AAEAFAD" w:rsidR="000F1BBB" w:rsidRDefault="21C5240D" w:rsidP="7075C87D">
      <w:pPr>
        <w:spacing w:before="240" w:after="240"/>
      </w:pPr>
      <w:r w:rsidRPr="7075C87D">
        <w:rPr>
          <w:rFonts w:ascii="Calibri" w:eastAsia="Calibri" w:hAnsi="Calibri" w:cs="Calibri"/>
        </w:rPr>
        <w:t>Aan deelname aan de Wedstrijd is geen afzonderlijke deelnamekost verbonden.</w:t>
      </w:r>
    </w:p>
    <w:p w14:paraId="383C8107" w14:textId="2EB20CEA" w:rsidR="000F1BBB" w:rsidRDefault="21C5240D" w:rsidP="7075C87D">
      <w:pPr>
        <w:pStyle w:val="Kop3"/>
        <w:spacing w:before="281" w:after="281"/>
      </w:pPr>
      <w:r w:rsidRPr="7075C87D">
        <w:rPr>
          <w:rFonts w:ascii="Calibri" w:eastAsia="Calibri" w:hAnsi="Calibri" w:cs="Calibri"/>
          <w:b/>
          <w:bCs/>
        </w:rPr>
        <w:t>Artikel 6 – Trekking</w:t>
      </w:r>
    </w:p>
    <w:p w14:paraId="51218B25" w14:textId="139B0967" w:rsidR="000F1BBB" w:rsidRDefault="21C5240D" w:rsidP="7075C87D">
      <w:pPr>
        <w:spacing w:before="240" w:after="240"/>
      </w:pPr>
      <w:r w:rsidRPr="7075C87D">
        <w:rPr>
          <w:rFonts w:ascii="Calibri" w:eastAsia="Calibri" w:hAnsi="Calibri" w:cs="Calibri"/>
        </w:rPr>
        <w:t xml:space="preserve">Na afloop van het event </w:t>
      </w:r>
      <w:r w:rsidRPr="7075C87D">
        <w:rPr>
          <w:rFonts w:ascii="Calibri" w:eastAsia="Calibri" w:hAnsi="Calibri" w:cs="Calibri"/>
          <w:b/>
          <w:bCs/>
        </w:rPr>
        <w:t>Elektrisch. En nu?</w:t>
      </w:r>
      <w:r w:rsidRPr="7075C87D">
        <w:rPr>
          <w:rFonts w:ascii="Calibri" w:eastAsia="Calibri" w:hAnsi="Calibri" w:cs="Calibri"/>
        </w:rPr>
        <w:t xml:space="preserve"> verzamelt de Organisator alle geldige deelnames.</w:t>
      </w:r>
    </w:p>
    <w:p w14:paraId="4EFB6A49" w14:textId="7EB12DFF" w:rsidR="000F1BBB" w:rsidRDefault="21C5240D" w:rsidP="7075C87D">
      <w:pPr>
        <w:spacing w:before="240" w:after="240"/>
      </w:pPr>
      <w:r w:rsidRPr="7075C87D">
        <w:rPr>
          <w:rFonts w:ascii="Calibri" w:eastAsia="Calibri" w:hAnsi="Calibri" w:cs="Calibri"/>
        </w:rPr>
        <w:t xml:space="preserve">Uit alle geldige deelnames wordt </w:t>
      </w:r>
      <w:r w:rsidRPr="7075C87D">
        <w:rPr>
          <w:rFonts w:ascii="Calibri" w:eastAsia="Calibri" w:hAnsi="Calibri" w:cs="Calibri"/>
          <w:b/>
          <w:bCs/>
        </w:rPr>
        <w:t>één winnaar willekeurig getrokken</w:t>
      </w:r>
      <w:r w:rsidRPr="7075C87D">
        <w:rPr>
          <w:rFonts w:ascii="Calibri" w:eastAsia="Calibri" w:hAnsi="Calibri" w:cs="Calibri"/>
        </w:rPr>
        <w:t>.</w:t>
      </w:r>
    </w:p>
    <w:p w14:paraId="2CAE2EEB" w14:textId="0B5C2E5F" w:rsidR="000F1BBB" w:rsidRDefault="21C5240D" w:rsidP="7075C87D">
      <w:pPr>
        <w:spacing w:before="240" w:after="240"/>
      </w:pPr>
      <w:r w:rsidRPr="7075C87D">
        <w:rPr>
          <w:rFonts w:ascii="Calibri" w:eastAsia="Calibri" w:hAnsi="Calibri" w:cs="Calibri"/>
        </w:rPr>
        <w:t>De trekking wordt uitgevoerd door een onafhankelijke persoon die niet rechtstreeks betrokken is bij de organisatie van de Wedstrijd.</w:t>
      </w:r>
    </w:p>
    <w:p w14:paraId="409043B5" w14:textId="198A0B18" w:rsidR="000F1BBB" w:rsidRDefault="21C5240D" w:rsidP="7075C87D">
      <w:pPr>
        <w:spacing w:before="240" w:after="240"/>
      </w:pPr>
      <w:r w:rsidRPr="7075C87D">
        <w:rPr>
          <w:rFonts w:ascii="Calibri" w:eastAsia="Calibri" w:hAnsi="Calibri" w:cs="Calibri"/>
        </w:rPr>
        <w:t>Iedere geldige deelnemer heeft bij de trekking dezelfde kans om geselecteerd te worden.</w:t>
      </w:r>
    </w:p>
    <w:p w14:paraId="0FC51B0E" w14:textId="1BC3DD9C" w:rsidR="000F1BBB" w:rsidRDefault="21C5240D" w:rsidP="7075C87D">
      <w:pPr>
        <w:spacing w:before="240" w:after="240"/>
      </w:pPr>
      <w:r w:rsidRPr="7075C87D">
        <w:rPr>
          <w:rFonts w:ascii="Calibri" w:eastAsia="Calibri" w:hAnsi="Calibri" w:cs="Calibri"/>
        </w:rPr>
        <w:t>De Organisator documenteert de trekking zodat achteraf kan worden aangetoond wanneer en op welke wijze de winnaar werd bepaald.</w:t>
      </w:r>
    </w:p>
    <w:p w14:paraId="13BD9589" w14:textId="49892AD4" w:rsidR="000F1BBB" w:rsidRDefault="21C5240D" w:rsidP="7075C87D">
      <w:pPr>
        <w:pStyle w:val="Kop3"/>
        <w:spacing w:before="281" w:after="281"/>
      </w:pPr>
      <w:r w:rsidRPr="7075C87D">
        <w:rPr>
          <w:rFonts w:ascii="Calibri" w:eastAsia="Calibri" w:hAnsi="Calibri" w:cs="Calibri"/>
          <w:b/>
          <w:bCs/>
        </w:rPr>
        <w:t>Artikel 7 – Controle en aanduiding van de winnaar</w:t>
      </w:r>
    </w:p>
    <w:p w14:paraId="61A668E5" w14:textId="39DE776C" w:rsidR="000F1BBB" w:rsidRDefault="21C5240D" w:rsidP="7075C87D">
      <w:pPr>
        <w:spacing w:before="240" w:after="240"/>
      </w:pPr>
      <w:r w:rsidRPr="7075C87D">
        <w:rPr>
          <w:rFonts w:ascii="Calibri" w:eastAsia="Calibri" w:hAnsi="Calibri" w:cs="Calibri"/>
        </w:rPr>
        <w:t>De deelnemer die tijdens de trekking willekeurig wordt geselecteerd, wordt aangeduid als winnaar, op voorwaarde dat hij of zij aan alle bepalingen van dit wedstrijdreglement voldoet.</w:t>
      </w:r>
    </w:p>
    <w:p w14:paraId="7F48AC7E" w14:textId="76DDD268" w:rsidR="000F1BBB" w:rsidRDefault="21C5240D" w:rsidP="7075C87D">
      <w:pPr>
        <w:spacing w:before="240" w:after="240"/>
      </w:pPr>
      <w:r w:rsidRPr="7075C87D">
        <w:rPr>
          <w:rFonts w:ascii="Calibri" w:eastAsia="Calibri" w:hAnsi="Calibri" w:cs="Calibri"/>
        </w:rPr>
        <w:t>Vóór de definitieve toekenning van de prijs kan de Organisator controleren of de geselecteerde persoon:</w:t>
      </w:r>
    </w:p>
    <w:p w14:paraId="680652B5" w14:textId="471F2BA4" w:rsidR="000F1BBB" w:rsidRDefault="21C5240D" w:rsidP="7075C87D">
      <w:pPr>
        <w:pStyle w:val="Lijstalinea"/>
        <w:numPr>
          <w:ilvl w:val="0"/>
          <w:numId w:val="9"/>
        </w:numPr>
        <w:spacing w:after="0"/>
        <w:rPr>
          <w:rFonts w:ascii="Calibri" w:eastAsia="Calibri" w:hAnsi="Calibri" w:cs="Calibri"/>
        </w:rPr>
      </w:pPr>
      <w:r w:rsidRPr="7075C87D">
        <w:rPr>
          <w:rFonts w:ascii="Calibri" w:eastAsia="Calibri" w:hAnsi="Calibri" w:cs="Calibri"/>
        </w:rPr>
        <w:t xml:space="preserve">daadwerkelijk aanwezig was op het event </w:t>
      </w:r>
      <w:r w:rsidRPr="7075C87D">
        <w:rPr>
          <w:rFonts w:ascii="Calibri" w:eastAsia="Calibri" w:hAnsi="Calibri" w:cs="Calibri"/>
          <w:b/>
          <w:bCs/>
        </w:rPr>
        <w:t>Elektrisch. En nu?</w:t>
      </w:r>
      <w:r w:rsidRPr="7075C87D">
        <w:rPr>
          <w:rFonts w:ascii="Calibri" w:eastAsia="Calibri" w:hAnsi="Calibri" w:cs="Calibri"/>
        </w:rPr>
        <w:t xml:space="preserve"> op donderdag 22 oktober 2026; </w:t>
      </w:r>
    </w:p>
    <w:p w14:paraId="3BB6874E" w14:textId="615D71AB" w:rsidR="000F1BBB" w:rsidRDefault="21C5240D" w:rsidP="7075C87D">
      <w:pPr>
        <w:pStyle w:val="Lijstalinea"/>
        <w:numPr>
          <w:ilvl w:val="0"/>
          <w:numId w:val="9"/>
        </w:numPr>
        <w:spacing w:after="0"/>
        <w:rPr>
          <w:rFonts w:ascii="Calibri" w:eastAsia="Calibri" w:hAnsi="Calibri" w:cs="Calibri"/>
        </w:rPr>
      </w:pPr>
      <w:r w:rsidRPr="7075C87D">
        <w:rPr>
          <w:rFonts w:ascii="Calibri" w:eastAsia="Calibri" w:hAnsi="Calibri" w:cs="Calibri"/>
        </w:rPr>
        <w:t xml:space="preserve">zijn of haar deelname correct heeft geregistreerd; </w:t>
      </w:r>
    </w:p>
    <w:p w14:paraId="31465B1B" w14:textId="1B1755C0" w:rsidR="000F1BBB" w:rsidRDefault="21C5240D" w:rsidP="7075C87D">
      <w:pPr>
        <w:pStyle w:val="Lijstalinea"/>
        <w:numPr>
          <w:ilvl w:val="0"/>
          <w:numId w:val="9"/>
        </w:numPr>
        <w:spacing w:after="0"/>
        <w:rPr>
          <w:rFonts w:ascii="Calibri" w:eastAsia="Calibri" w:hAnsi="Calibri" w:cs="Calibri"/>
        </w:rPr>
      </w:pPr>
      <w:r w:rsidRPr="7075C87D">
        <w:rPr>
          <w:rFonts w:ascii="Calibri" w:eastAsia="Calibri" w:hAnsi="Calibri" w:cs="Calibri"/>
        </w:rPr>
        <w:t xml:space="preserve">aan de overige voorwaarden van dit wedstrijdreglement voldoet. </w:t>
      </w:r>
    </w:p>
    <w:p w14:paraId="62EFB2E6" w14:textId="77EBFBF2" w:rsidR="000F1BBB" w:rsidRDefault="21C5240D" w:rsidP="7075C87D">
      <w:pPr>
        <w:spacing w:before="240" w:after="240"/>
      </w:pPr>
      <w:r w:rsidRPr="7075C87D">
        <w:rPr>
          <w:rFonts w:ascii="Calibri" w:eastAsia="Calibri" w:hAnsi="Calibri" w:cs="Calibri"/>
        </w:rPr>
        <w:t>Indien blijkt dat de geselecteerde deelnemer niet aan deze voorwaarden voldoet, wordt de deelname ongeldig verklaard en vindt een nieuwe trekking plaats onder de overige geldige deelnemers.</w:t>
      </w:r>
    </w:p>
    <w:p w14:paraId="0EFFF519" w14:textId="7D7BD1ED" w:rsidR="000F1BBB" w:rsidRDefault="21C5240D" w:rsidP="7075C87D">
      <w:pPr>
        <w:spacing w:before="240" w:after="240"/>
      </w:pPr>
      <w:r w:rsidRPr="7075C87D">
        <w:rPr>
          <w:rFonts w:ascii="Calibri" w:eastAsia="Calibri" w:hAnsi="Calibri" w:cs="Calibri"/>
        </w:rPr>
        <w:t>De winnaar wordt persoonlijk gecontacteerd via het e-mailadres en/of telefoonnummer dat bij deelname werd opgegeven.</w:t>
      </w:r>
    </w:p>
    <w:p w14:paraId="399C7ADC" w14:textId="0CA315E1" w:rsidR="000F1BBB" w:rsidRDefault="21C5240D" w:rsidP="7075C87D">
      <w:pPr>
        <w:spacing w:before="240" w:after="240"/>
      </w:pPr>
      <w:r w:rsidRPr="7075C87D">
        <w:rPr>
          <w:rFonts w:ascii="Calibri" w:eastAsia="Calibri" w:hAnsi="Calibri" w:cs="Calibri"/>
        </w:rPr>
        <w:t xml:space="preserve">De winnaar krijgt </w:t>
      </w:r>
      <w:r w:rsidRPr="7075C87D">
        <w:rPr>
          <w:rFonts w:ascii="Calibri" w:eastAsia="Calibri" w:hAnsi="Calibri" w:cs="Calibri"/>
          <w:b/>
          <w:bCs/>
        </w:rPr>
        <w:t>7 kalenderdagen</w:t>
      </w:r>
      <w:r w:rsidRPr="7075C87D">
        <w:rPr>
          <w:rFonts w:ascii="Calibri" w:eastAsia="Calibri" w:hAnsi="Calibri" w:cs="Calibri"/>
        </w:rPr>
        <w:t xml:space="preserve"> vanaf de eerste kennisgeving om te reageren.</w:t>
      </w:r>
    </w:p>
    <w:p w14:paraId="0D09AECC" w14:textId="5FC72F6E" w:rsidR="000F1BBB" w:rsidRDefault="21C5240D" w:rsidP="7075C87D">
      <w:pPr>
        <w:spacing w:before="240" w:after="240"/>
      </w:pPr>
      <w:r w:rsidRPr="7075C87D">
        <w:rPr>
          <w:rFonts w:ascii="Calibri" w:eastAsia="Calibri" w:hAnsi="Calibri" w:cs="Calibri"/>
        </w:rPr>
        <w:t>Wanneer de winnaar niet binnen deze termijn reageert, niet aan de deelnamevoorwaarden blijkt te voldoen of de prijs niet volgens de toepasselijke voorwaarden kan aanvaarden, kan de Organisator een nieuwe winnaar trekken uit de overige geldige deelnames.</w:t>
      </w:r>
    </w:p>
    <w:p w14:paraId="0702EF04" w14:textId="1878D44F" w:rsidR="000F1BBB" w:rsidRDefault="21C5240D" w:rsidP="7075C87D">
      <w:pPr>
        <w:pStyle w:val="Kop3"/>
        <w:spacing w:before="281" w:after="281"/>
      </w:pPr>
      <w:r w:rsidRPr="7075C87D">
        <w:rPr>
          <w:rFonts w:ascii="Calibri" w:eastAsia="Calibri" w:hAnsi="Calibri" w:cs="Calibri"/>
          <w:b/>
          <w:bCs/>
        </w:rPr>
        <w:lastRenderedPageBreak/>
        <w:t>Artikel 8 – De prijs</w:t>
      </w:r>
    </w:p>
    <w:p w14:paraId="7EAD0B50" w14:textId="2447B10B" w:rsidR="000F1BBB" w:rsidRDefault="21C5240D" w:rsidP="7075C87D">
      <w:pPr>
        <w:spacing w:before="240" w:after="240"/>
      </w:pPr>
      <w:r w:rsidRPr="7075C87D">
        <w:rPr>
          <w:rFonts w:ascii="Calibri" w:eastAsia="Calibri" w:hAnsi="Calibri" w:cs="Calibri"/>
        </w:rPr>
        <w:t>De winnaar ontvangt:</w:t>
      </w:r>
    </w:p>
    <w:p w14:paraId="6F331FEA" w14:textId="68BFDC0C" w:rsidR="000F1BBB" w:rsidRDefault="21C5240D" w:rsidP="7075C87D">
      <w:pPr>
        <w:spacing w:before="240" w:after="240"/>
      </w:pPr>
      <w:r w:rsidRPr="7075C87D">
        <w:rPr>
          <w:rFonts w:ascii="Calibri" w:eastAsia="Calibri" w:hAnsi="Calibri" w:cs="Calibri"/>
          <w:b/>
          <w:bCs/>
        </w:rPr>
        <w:t>één maand gratis gebruik van een elektrische wagen uit het voor de Wedstrijd voorziene aanbod van De Mobiliteitsmakelaar.</w:t>
      </w:r>
    </w:p>
    <w:p w14:paraId="182BDAA1" w14:textId="7BF8AA0B" w:rsidR="000F1BBB" w:rsidRDefault="21C5240D" w:rsidP="7075C87D">
      <w:pPr>
        <w:spacing w:before="240" w:after="240"/>
      </w:pPr>
      <w:r w:rsidRPr="7075C87D">
        <w:rPr>
          <w:rFonts w:ascii="Calibri" w:eastAsia="Calibri" w:hAnsi="Calibri" w:cs="Calibri"/>
        </w:rPr>
        <w:t>Voor deze campagne zijn de volgende elektrische modellen voorzien:</w:t>
      </w:r>
    </w:p>
    <w:p w14:paraId="32F7D93E" w14:textId="2593EA74" w:rsidR="000F1BBB" w:rsidRDefault="21C5240D" w:rsidP="7075C87D">
      <w:pPr>
        <w:pStyle w:val="Lijstalinea"/>
        <w:numPr>
          <w:ilvl w:val="0"/>
          <w:numId w:val="8"/>
        </w:numPr>
        <w:spacing w:after="0"/>
        <w:rPr>
          <w:rFonts w:ascii="Calibri" w:eastAsia="Calibri" w:hAnsi="Calibri" w:cs="Calibri"/>
        </w:rPr>
      </w:pPr>
      <w:r w:rsidRPr="7075C87D">
        <w:rPr>
          <w:rFonts w:ascii="Calibri" w:eastAsia="Calibri" w:hAnsi="Calibri" w:cs="Calibri"/>
        </w:rPr>
        <w:t xml:space="preserve">Volkswagen ID. Polo; </w:t>
      </w:r>
    </w:p>
    <w:p w14:paraId="13152C09" w14:textId="18D6BE00" w:rsidR="000B71E7" w:rsidRDefault="000B71E7" w:rsidP="7075C87D">
      <w:pPr>
        <w:pStyle w:val="Lijstalinea"/>
        <w:numPr>
          <w:ilvl w:val="0"/>
          <w:numId w:val="8"/>
        </w:numPr>
        <w:spacing w:after="0"/>
        <w:rPr>
          <w:rFonts w:ascii="Calibri" w:eastAsia="Calibri" w:hAnsi="Calibri" w:cs="Calibri"/>
        </w:rPr>
      </w:pPr>
      <w:r>
        <w:rPr>
          <w:rFonts w:ascii="Calibri" w:eastAsia="Calibri" w:hAnsi="Calibri" w:cs="Calibri"/>
        </w:rPr>
        <w:t>Volkswagen ID.3 Neo;</w:t>
      </w:r>
    </w:p>
    <w:p w14:paraId="627891AB" w14:textId="62BC0885" w:rsidR="000F1BBB" w:rsidRDefault="21C5240D" w:rsidP="7075C87D">
      <w:pPr>
        <w:pStyle w:val="Lijstalinea"/>
        <w:numPr>
          <w:ilvl w:val="0"/>
          <w:numId w:val="8"/>
        </w:numPr>
        <w:spacing w:after="0"/>
        <w:rPr>
          <w:rFonts w:ascii="Calibri" w:eastAsia="Calibri" w:hAnsi="Calibri" w:cs="Calibri"/>
        </w:rPr>
      </w:pPr>
      <w:r w:rsidRPr="7075C87D">
        <w:rPr>
          <w:rFonts w:ascii="Calibri" w:eastAsia="Calibri" w:hAnsi="Calibri" w:cs="Calibri"/>
        </w:rPr>
        <w:t xml:space="preserve">CUPRA Raval; </w:t>
      </w:r>
    </w:p>
    <w:p w14:paraId="1DC68816" w14:textId="5A9791D5" w:rsidR="000F1BBB" w:rsidRDefault="21C5240D" w:rsidP="7075C87D">
      <w:pPr>
        <w:pStyle w:val="Lijstalinea"/>
        <w:numPr>
          <w:ilvl w:val="0"/>
          <w:numId w:val="8"/>
        </w:numPr>
        <w:spacing w:after="0"/>
        <w:rPr>
          <w:rFonts w:ascii="Calibri" w:eastAsia="Calibri" w:hAnsi="Calibri" w:cs="Calibri"/>
        </w:rPr>
      </w:pPr>
      <w:r w:rsidRPr="7075C87D">
        <w:rPr>
          <w:rFonts w:ascii="Calibri" w:eastAsia="Calibri" w:hAnsi="Calibri" w:cs="Calibri"/>
        </w:rPr>
        <w:t xml:space="preserve">Škoda Epiq. </w:t>
      </w:r>
    </w:p>
    <w:p w14:paraId="76430B1A" w14:textId="229C1418" w:rsidR="000F1BBB" w:rsidRDefault="21C5240D" w:rsidP="7075C87D">
      <w:pPr>
        <w:spacing w:before="240" w:after="240"/>
      </w:pPr>
      <w:r w:rsidRPr="7075C87D">
        <w:rPr>
          <w:rFonts w:ascii="Calibri" w:eastAsia="Calibri" w:hAnsi="Calibri" w:cs="Calibri"/>
        </w:rPr>
        <w:t>De keuze van het voertuig is afhankelijk van de beschikbaarheid tijdens de overeengekomen gebruiksperiode.</w:t>
      </w:r>
    </w:p>
    <w:p w14:paraId="73B155FD" w14:textId="49018C4D" w:rsidR="000F1BBB" w:rsidRDefault="21C5240D" w:rsidP="7075C87D">
      <w:pPr>
        <w:spacing w:before="240" w:after="240"/>
      </w:pPr>
      <w:r w:rsidRPr="7075C87D">
        <w:rPr>
          <w:rFonts w:ascii="Calibri" w:eastAsia="Calibri" w:hAnsi="Calibri" w:cs="Calibri"/>
        </w:rPr>
        <w:t>De exacte periode waarin de winnaar over het voertuig kan beschikken, wordt in onderling overleg tussen de winnaar en De Mobiliteitsmakelaar bepaald.</w:t>
      </w:r>
    </w:p>
    <w:p w14:paraId="7A487F53" w14:textId="3DBE1384" w:rsidR="000F1BBB" w:rsidRDefault="21C5240D" w:rsidP="7075C87D">
      <w:pPr>
        <w:spacing w:before="240" w:after="240"/>
      </w:pPr>
      <w:r w:rsidRPr="7075C87D">
        <w:rPr>
          <w:rFonts w:ascii="Calibri" w:eastAsia="Calibri" w:hAnsi="Calibri" w:cs="Calibri"/>
        </w:rPr>
        <w:t>De prijs is persoonlijk en kan niet worden overgedragen, verkocht of ingeruild tegen geld, een waardebon, een ander voertuig of een andere prijs.</w:t>
      </w:r>
    </w:p>
    <w:p w14:paraId="07960B92" w14:textId="604F0C9B" w:rsidR="000F1BBB" w:rsidRDefault="21C5240D" w:rsidP="7075C87D">
      <w:pPr>
        <w:spacing w:before="240" w:after="240"/>
      </w:pPr>
      <w:r w:rsidRPr="7075C87D">
        <w:rPr>
          <w:rFonts w:ascii="Calibri" w:eastAsia="Calibri" w:hAnsi="Calibri" w:cs="Calibri"/>
        </w:rPr>
        <w:t>Indien het gekozen model door omstandigheden niet beschikbaar is, overlegt De Mobiliteitsmakelaar met de winnaar over een passend alternatief binnen het beschikbare elektrische wagenaanbod.</w:t>
      </w:r>
    </w:p>
    <w:p w14:paraId="3EDE9EBA" w14:textId="737E4D5C" w:rsidR="000F1BBB" w:rsidRDefault="21C5240D" w:rsidP="7075C87D">
      <w:pPr>
        <w:pStyle w:val="Kop3"/>
        <w:spacing w:before="281" w:after="281"/>
      </w:pPr>
      <w:r w:rsidRPr="7075C87D">
        <w:rPr>
          <w:rFonts w:ascii="Calibri" w:eastAsia="Calibri" w:hAnsi="Calibri" w:cs="Calibri"/>
          <w:b/>
          <w:bCs/>
        </w:rPr>
        <w:t>Artikel 9 – Gebruik van het gewonnen voertuig</w:t>
      </w:r>
    </w:p>
    <w:p w14:paraId="4B62DC28" w14:textId="5711A8A6" w:rsidR="000F1BBB" w:rsidRDefault="21C5240D" w:rsidP="7075C87D">
      <w:pPr>
        <w:spacing w:before="240" w:after="240"/>
      </w:pPr>
      <w:r w:rsidRPr="7075C87D">
        <w:rPr>
          <w:rFonts w:ascii="Calibri" w:eastAsia="Calibri" w:hAnsi="Calibri" w:cs="Calibri"/>
        </w:rPr>
        <w:t>Voor het gebruik van het voertuig gelden de gebruiks-, verzekerings- en uitleenvoorwaarden van De Mobiliteitsmakelaar en/of de concessie die het voertuig ter beschikking stelt.</w:t>
      </w:r>
    </w:p>
    <w:p w14:paraId="4A06C736" w14:textId="34B5D9C7" w:rsidR="000F1BBB" w:rsidRDefault="21C5240D" w:rsidP="7075C87D">
      <w:pPr>
        <w:spacing w:before="240" w:after="240"/>
      </w:pPr>
      <w:r w:rsidRPr="7075C87D">
        <w:rPr>
          <w:rFonts w:ascii="Calibri" w:eastAsia="Calibri" w:hAnsi="Calibri" w:cs="Calibri"/>
        </w:rPr>
        <w:t>Deze voorwaarden kunnen onder meer betrekking hebben op:</w:t>
      </w:r>
    </w:p>
    <w:p w14:paraId="730CC6CD" w14:textId="6713E05E" w:rsidR="000F1BBB" w:rsidRDefault="21C5240D" w:rsidP="7075C87D">
      <w:pPr>
        <w:pStyle w:val="Lijstalinea"/>
        <w:numPr>
          <w:ilvl w:val="0"/>
          <w:numId w:val="7"/>
        </w:numPr>
        <w:spacing w:after="0"/>
        <w:rPr>
          <w:rFonts w:ascii="Calibri" w:eastAsia="Calibri" w:hAnsi="Calibri" w:cs="Calibri"/>
        </w:rPr>
      </w:pPr>
      <w:r w:rsidRPr="7075C87D">
        <w:rPr>
          <w:rFonts w:ascii="Calibri" w:eastAsia="Calibri" w:hAnsi="Calibri" w:cs="Calibri"/>
        </w:rPr>
        <w:t xml:space="preserve">het bezit van een geldig rijbewijs categorie B; </w:t>
      </w:r>
    </w:p>
    <w:p w14:paraId="17D61D1D" w14:textId="70C312B2" w:rsidR="000F1BBB" w:rsidRDefault="21C5240D" w:rsidP="7075C87D">
      <w:pPr>
        <w:pStyle w:val="Lijstalinea"/>
        <w:numPr>
          <w:ilvl w:val="0"/>
          <w:numId w:val="7"/>
        </w:numPr>
        <w:spacing w:after="0"/>
        <w:rPr>
          <w:rFonts w:ascii="Calibri" w:eastAsia="Calibri" w:hAnsi="Calibri" w:cs="Calibri"/>
        </w:rPr>
      </w:pPr>
      <w:r w:rsidRPr="7075C87D">
        <w:rPr>
          <w:rFonts w:ascii="Calibri" w:eastAsia="Calibri" w:hAnsi="Calibri" w:cs="Calibri"/>
        </w:rPr>
        <w:t xml:space="preserve">de toegelaten bestuurder(s); </w:t>
      </w:r>
    </w:p>
    <w:p w14:paraId="2662F893" w14:textId="20E92A43" w:rsidR="000F1BBB" w:rsidRDefault="21C5240D" w:rsidP="7075C87D">
      <w:pPr>
        <w:pStyle w:val="Lijstalinea"/>
        <w:numPr>
          <w:ilvl w:val="0"/>
          <w:numId w:val="7"/>
        </w:numPr>
        <w:spacing w:after="0"/>
        <w:rPr>
          <w:rFonts w:ascii="Calibri" w:eastAsia="Calibri" w:hAnsi="Calibri" w:cs="Calibri"/>
        </w:rPr>
      </w:pPr>
      <w:r w:rsidRPr="7075C87D">
        <w:rPr>
          <w:rFonts w:ascii="Calibri" w:eastAsia="Calibri" w:hAnsi="Calibri" w:cs="Calibri"/>
        </w:rPr>
        <w:t xml:space="preserve">een eventueel maximaal aantal kilometers; </w:t>
      </w:r>
    </w:p>
    <w:p w14:paraId="0B58BF4B" w14:textId="48E0DE94" w:rsidR="000F1BBB" w:rsidRDefault="21C5240D" w:rsidP="7075C87D">
      <w:pPr>
        <w:pStyle w:val="Lijstalinea"/>
        <w:numPr>
          <w:ilvl w:val="0"/>
          <w:numId w:val="7"/>
        </w:numPr>
        <w:spacing w:after="0"/>
        <w:rPr>
          <w:rFonts w:ascii="Calibri" w:eastAsia="Calibri" w:hAnsi="Calibri" w:cs="Calibri"/>
        </w:rPr>
      </w:pPr>
      <w:r w:rsidRPr="7075C87D">
        <w:rPr>
          <w:rFonts w:ascii="Calibri" w:eastAsia="Calibri" w:hAnsi="Calibri" w:cs="Calibri"/>
        </w:rPr>
        <w:t xml:space="preserve">de geldende verzekering; </w:t>
      </w:r>
    </w:p>
    <w:p w14:paraId="4313E230" w14:textId="303F0F4F" w:rsidR="000F1BBB" w:rsidRDefault="21C5240D" w:rsidP="7075C87D">
      <w:pPr>
        <w:pStyle w:val="Lijstalinea"/>
        <w:numPr>
          <w:ilvl w:val="0"/>
          <w:numId w:val="7"/>
        </w:numPr>
        <w:spacing w:after="0"/>
        <w:rPr>
          <w:rFonts w:ascii="Calibri" w:eastAsia="Calibri" w:hAnsi="Calibri" w:cs="Calibri"/>
        </w:rPr>
      </w:pPr>
      <w:r w:rsidRPr="7075C87D">
        <w:rPr>
          <w:rFonts w:ascii="Calibri" w:eastAsia="Calibri" w:hAnsi="Calibri" w:cs="Calibri"/>
        </w:rPr>
        <w:t xml:space="preserve">een eventuele franchise bij schade; </w:t>
      </w:r>
    </w:p>
    <w:p w14:paraId="4891226C" w14:textId="0E00EC9E" w:rsidR="000F1BBB" w:rsidRDefault="21C5240D" w:rsidP="7075C87D">
      <w:pPr>
        <w:pStyle w:val="Lijstalinea"/>
        <w:numPr>
          <w:ilvl w:val="0"/>
          <w:numId w:val="7"/>
        </w:numPr>
        <w:spacing w:after="0"/>
        <w:rPr>
          <w:rFonts w:ascii="Calibri" w:eastAsia="Calibri" w:hAnsi="Calibri" w:cs="Calibri"/>
        </w:rPr>
      </w:pPr>
      <w:r w:rsidRPr="7075C87D">
        <w:rPr>
          <w:rFonts w:ascii="Calibri" w:eastAsia="Calibri" w:hAnsi="Calibri" w:cs="Calibri"/>
        </w:rPr>
        <w:t xml:space="preserve">het zorgvuldig en correct gebruik van het voertuig; </w:t>
      </w:r>
    </w:p>
    <w:p w14:paraId="35C4AF16" w14:textId="2C8A2EA5" w:rsidR="000F1BBB" w:rsidRDefault="21C5240D" w:rsidP="7075C87D">
      <w:pPr>
        <w:pStyle w:val="Lijstalinea"/>
        <w:numPr>
          <w:ilvl w:val="0"/>
          <w:numId w:val="7"/>
        </w:numPr>
        <w:spacing w:after="0"/>
        <w:rPr>
          <w:rFonts w:ascii="Calibri" w:eastAsia="Calibri" w:hAnsi="Calibri" w:cs="Calibri"/>
        </w:rPr>
      </w:pPr>
      <w:r w:rsidRPr="7075C87D">
        <w:rPr>
          <w:rFonts w:ascii="Calibri" w:eastAsia="Calibri" w:hAnsi="Calibri" w:cs="Calibri"/>
        </w:rPr>
        <w:t xml:space="preserve">het laden van het voertuig en eventuele laadkosten; </w:t>
      </w:r>
    </w:p>
    <w:p w14:paraId="4424C5FF" w14:textId="6B70FBC7" w:rsidR="000F1BBB" w:rsidRDefault="21C5240D" w:rsidP="7075C87D">
      <w:pPr>
        <w:pStyle w:val="Lijstalinea"/>
        <w:numPr>
          <w:ilvl w:val="0"/>
          <w:numId w:val="7"/>
        </w:numPr>
        <w:spacing w:after="0"/>
        <w:rPr>
          <w:rFonts w:ascii="Calibri" w:eastAsia="Calibri" w:hAnsi="Calibri" w:cs="Calibri"/>
        </w:rPr>
      </w:pPr>
      <w:r w:rsidRPr="7075C87D">
        <w:rPr>
          <w:rFonts w:ascii="Calibri" w:eastAsia="Calibri" w:hAnsi="Calibri" w:cs="Calibri"/>
        </w:rPr>
        <w:t xml:space="preserve">verkeers- en parkeerboetes; </w:t>
      </w:r>
    </w:p>
    <w:p w14:paraId="01B49F62" w14:textId="416981C9" w:rsidR="000F1BBB" w:rsidRDefault="21C5240D" w:rsidP="7075C87D">
      <w:pPr>
        <w:pStyle w:val="Lijstalinea"/>
        <w:numPr>
          <w:ilvl w:val="0"/>
          <w:numId w:val="7"/>
        </w:numPr>
        <w:spacing w:after="0"/>
        <w:rPr>
          <w:rFonts w:ascii="Calibri" w:eastAsia="Calibri" w:hAnsi="Calibri" w:cs="Calibri"/>
        </w:rPr>
      </w:pPr>
      <w:r w:rsidRPr="7075C87D">
        <w:rPr>
          <w:rFonts w:ascii="Calibri" w:eastAsia="Calibri" w:hAnsi="Calibri" w:cs="Calibri"/>
        </w:rPr>
        <w:t xml:space="preserve">schade aan het voertuig; </w:t>
      </w:r>
    </w:p>
    <w:p w14:paraId="4668D199" w14:textId="5F7C9E7A" w:rsidR="000F1BBB" w:rsidRDefault="21C5240D" w:rsidP="7075C87D">
      <w:pPr>
        <w:pStyle w:val="Lijstalinea"/>
        <w:numPr>
          <w:ilvl w:val="0"/>
          <w:numId w:val="7"/>
        </w:numPr>
        <w:spacing w:after="0"/>
        <w:rPr>
          <w:rFonts w:ascii="Calibri" w:eastAsia="Calibri" w:hAnsi="Calibri" w:cs="Calibri"/>
        </w:rPr>
      </w:pPr>
      <w:r w:rsidRPr="7075C87D">
        <w:rPr>
          <w:rFonts w:ascii="Calibri" w:eastAsia="Calibri" w:hAnsi="Calibri" w:cs="Calibri"/>
        </w:rPr>
        <w:lastRenderedPageBreak/>
        <w:t xml:space="preserve">de staat waarin het voertuig wordt opgehaald en teruggebracht. </w:t>
      </w:r>
    </w:p>
    <w:p w14:paraId="5EECCEB6" w14:textId="169D50B4" w:rsidR="000F1BBB" w:rsidRDefault="21C5240D" w:rsidP="7075C87D">
      <w:pPr>
        <w:spacing w:before="240" w:after="240"/>
      </w:pPr>
      <w:r w:rsidRPr="7075C87D">
        <w:rPr>
          <w:rFonts w:ascii="Calibri" w:eastAsia="Calibri" w:hAnsi="Calibri" w:cs="Calibri"/>
        </w:rPr>
        <w:t>Verkeers- en parkeerboetes en andere kosten of sancties die voortvloeien uit het gebruik van het voertuig zijn ten laste van de persoon die daarvoor volgens de toepasselijke regelgeving verantwoordelijk is.</w:t>
      </w:r>
    </w:p>
    <w:p w14:paraId="7819F731" w14:textId="47709D75" w:rsidR="000F1BBB" w:rsidRDefault="21C5240D" w:rsidP="7075C87D">
      <w:pPr>
        <w:spacing w:before="240" w:after="240"/>
      </w:pPr>
      <w:r w:rsidRPr="7075C87D">
        <w:rPr>
          <w:rFonts w:ascii="Calibri" w:eastAsia="Calibri" w:hAnsi="Calibri" w:cs="Calibri"/>
        </w:rPr>
        <w:t>De concrete gebruiksvoorwaarden worden vóór de terbeschikkingstelling van het voertuig aan de winnaar meegedeeld en, waar van toepassing, opgenomen in een afzonderlijke gebruiksovereenkomst.</w:t>
      </w:r>
    </w:p>
    <w:p w14:paraId="09A294C0" w14:textId="65DB8049" w:rsidR="000F1BBB" w:rsidRDefault="21C5240D" w:rsidP="7075C87D">
      <w:pPr>
        <w:pStyle w:val="Kop3"/>
        <w:spacing w:before="281" w:after="281"/>
      </w:pPr>
      <w:r w:rsidRPr="7075C87D">
        <w:rPr>
          <w:rFonts w:ascii="Calibri" w:eastAsia="Calibri" w:hAnsi="Calibri" w:cs="Calibri"/>
          <w:b/>
          <w:bCs/>
        </w:rPr>
        <w:t>Artikel 10 – Bekendmaking van de winnaar</w:t>
      </w:r>
    </w:p>
    <w:p w14:paraId="1F40ED0B" w14:textId="4D04C388" w:rsidR="000F1BBB" w:rsidRDefault="21C5240D" w:rsidP="7075C87D">
      <w:pPr>
        <w:spacing w:before="240" w:after="240"/>
      </w:pPr>
      <w:r w:rsidRPr="7075C87D">
        <w:rPr>
          <w:rFonts w:ascii="Calibri" w:eastAsia="Calibri" w:hAnsi="Calibri" w:cs="Calibri"/>
        </w:rPr>
        <w:t>De winnaar wordt persoonlijk gecontacteerd via de bij deelname verstrekte contactgegevens.</w:t>
      </w:r>
    </w:p>
    <w:p w14:paraId="447A4F39" w14:textId="22D8C78A" w:rsidR="000F1BBB" w:rsidRDefault="21C5240D" w:rsidP="7075C87D">
      <w:pPr>
        <w:spacing w:before="240" w:after="240"/>
      </w:pPr>
      <w:r w:rsidRPr="7075C87D">
        <w:rPr>
          <w:rFonts w:ascii="Calibri" w:eastAsia="Calibri" w:hAnsi="Calibri" w:cs="Calibri"/>
        </w:rPr>
        <w:t>De naam, foto, video of andere persoonsgegevens van de winnaar worden niet automatisch publiek bekendgemaakt.</w:t>
      </w:r>
    </w:p>
    <w:p w14:paraId="5C187726" w14:textId="56E33F2B" w:rsidR="000F1BBB" w:rsidRDefault="21C5240D" w:rsidP="7075C87D">
      <w:pPr>
        <w:spacing w:before="240" w:after="240"/>
      </w:pPr>
      <w:r w:rsidRPr="7075C87D">
        <w:rPr>
          <w:rFonts w:ascii="Calibri" w:eastAsia="Calibri" w:hAnsi="Calibri" w:cs="Calibri"/>
        </w:rPr>
        <w:t>Indien De Mobiliteitsmakelaar de winnaar via haar website, sociale media, nieuwsbrief of andere communicatiekanalen wil bekendmaken, gebeurt dit uitsluitend wanneer daarvoor een geldige rechtsgrond bestaat en, waar vereist, de nodige toestemming werd verkregen.</w:t>
      </w:r>
    </w:p>
    <w:p w14:paraId="538BD0E8" w14:textId="6950BD5E" w:rsidR="000F1BBB" w:rsidRDefault="21C5240D" w:rsidP="7075C87D">
      <w:pPr>
        <w:spacing w:before="240" w:after="240"/>
      </w:pPr>
      <w:r w:rsidRPr="7075C87D">
        <w:rPr>
          <w:rFonts w:ascii="Calibri" w:eastAsia="Calibri" w:hAnsi="Calibri" w:cs="Calibri"/>
        </w:rPr>
        <w:t>Een eventuele weigering om mee te werken aan publicitaire communicatie doet geen afbreuk aan het recht op de gewonnen prijs.</w:t>
      </w:r>
    </w:p>
    <w:p w14:paraId="39E7F0F5" w14:textId="7A84C8A3" w:rsidR="000F1BBB" w:rsidRDefault="21C5240D" w:rsidP="7075C87D">
      <w:pPr>
        <w:pStyle w:val="Kop3"/>
        <w:spacing w:before="281" w:after="281"/>
      </w:pPr>
      <w:r w:rsidRPr="7075C87D">
        <w:rPr>
          <w:rFonts w:ascii="Calibri" w:eastAsia="Calibri" w:hAnsi="Calibri" w:cs="Calibri"/>
          <w:b/>
          <w:bCs/>
        </w:rPr>
        <w:t>Artikel 11 – Verwerking van persoonsgegevens</w:t>
      </w:r>
    </w:p>
    <w:p w14:paraId="037E3F38" w14:textId="62368168" w:rsidR="000F1BBB" w:rsidRDefault="21C5240D" w:rsidP="7075C87D">
      <w:pPr>
        <w:spacing w:before="240" w:after="240"/>
      </w:pPr>
      <w:r w:rsidRPr="7075C87D">
        <w:rPr>
          <w:rFonts w:ascii="Calibri" w:eastAsia="Calibri" w:hAnsi="Calibri" w:cs="Calibri"/>
          <w:b/>
          <w:bCs/>
        </w:rPr>
        <w:t>De Mobiliteitsmakelaar NV</w:t>
      </w:r>
      <w:r w:rsidRPr="7075C87D">
        <w:rPr>
          <w:rFonts w:ascii="Calibri" w:eastAsia="Calibri" w:hAnsi="Calibri" w:cs="Calibri"/>
        </w:rPr>
        <w:t xml:space="preserve"> is verantwoordelijk voor de verwerking van de persoonsgegevens die in het kader van de Wedstrijd worden verzameld.</w:t>
      </w:r>
    </w:p>
    <w:p w14:paraId="4DFFF9B0" w14:textId="451A1CBA" w:rsidR="000F1BBB" w:rsidRDefault="21C5240D" w:rsidP="7075C87D">
      <w:pPr>
        <w:spacing w:before="240" w:after="240"/>
      </w:pPr>
      <w:r w:rsidRPr="7075C87D">
        <w:rPr>
          <w:rFonts w:ascii="Calibri" w:eastAsia="Calibri" w:hAnsi="Calibri" w:cs="Calibri"/>
        </w:rPr>
        <w:t>Voor de organisatie van de Wedstrijd kunnen onder meer de volgende persoonsgegevens worden verwerkt:</w:t>
      </w:r>
    </w:p>
    <w:p w14:paraId="7A66C1C7" w14:textId="477929DC" w:rsidR="000F1BBB" w:rsidRDefault="21C5240D" w:rsidP="7075C87D">
      <w:pPr>
        <w:pStyle w:val="Lijstalinea"/>
        <w:numPr>
          <w:ilvl w:val="0"/>
          <w:numId w:val="6"/>
        </w:numPr>
        <w:spacing w:after="0"/>
        <w:rPr>
          <w:rFonts w:ascii="Calibri" w:eastAsia="Calibri" w:hAnsi="Calibri" w:cs="Calibri"/>
        </w:rPr>
      </w:pPr>
      <w:r w:rsidRPr="7075C87D">
        <w:rPr>
          <w:rFonts w:ascii="Calibri" w:eastAsia="Calibri" w:hAnsi="Calibri" w:cs="Calibri"/>
        </w:rPr>
        <w:t xml:space="preserve">voor- en achternaam; </w:t>
      </w:r>
    </w:p>
    <w:p w14:paraId="3098FA14" w14:textId="7BC09B37" w:rsidR="000F1BBB" w:rsidRDefault="21C5240D" w:rsidP="7075C87D">
      <w:pPr>
        <w:pStyle w:val="Lijstalinea"/>
        <w:numPr>
          <w:ilvl w:val="0"/>
          <w:numId w:val="6"/>
        </w:numPr>
        <w:spacing w:after="0"/>
        <w:rPr>
          <w:rFonts w:ascii="Calibri" w:eastAsia="Calibri" w:hAnsi="Calibri" w:cs="Calibri"/>
        </w:rPr>
      </w:pPr>
      <w:r w:rsidRPr="7075C87D">
        <w:rPr>
          <w:rFonts w:ascii="Calibri" w:eastAsia="Calibri" w:hAnsi="Calibri" w:cs="Calibri"/>
        </w:rPr>
        <w:t xml:space="preserve">e-mailadres; </w:t>
      </w:r>
    </w:p>
    <w:p w14:paraId="4385039D" w14:textId="2713430D" w:rsidR="000F1BBB" w:rsidRDefault="21C5240D" w:rsidP="7075C87D">
      <w:pPr>
        <w:pStyle w:val="Lijstalinea"/>
        <w:numPr>
          <w:ilvl w:val="0"/>
          <w:numId w:val="6"/>
        </w:numPr>
        <w:spacing w:after="0"/>
        <w:rPr>
          <w:rFonts w:ascii="Calibri" w:eastAsia="Calibri" w:hAnsi="Calibri" w:cs="Calibri"/>
        </w:rPr>
      </w:pPr>
      <w:r w:rsidRPr="7075C87D">
        <w:rPr>
          <w:rFonts w:ascii="Calibri" w:eastAsia="Calibri" w:hAnsi="Calibri" w:cs="Calibri"/>
        </w:rPr>
        <w:t xml:space="preserve">telefoonnummer; </w:t>
      </w:r>
    </w:p>
    <w:p w14:paraId="0635BC9C" w14:textId="6EA62FDC" w:rsidR="000F1BBB" w:rsidRDefault="21C5240D" w:rsidP="7075C87D">
      <w:pPr>
        <w:pStyle w:val="Lijstalinea"/>
        <w:numPr>
          <w:ilvl w:val="0"/>
          <w:numId w:val="6"/>
        </w:numPr>
        <w:spacing w:after="0"/>
        <w:rPr>
          <w:rFonts w:ascii="Calibri" w:eastAsia="Calibri" w:hAnsi="Calibri" w:cs="Calibri"/>
        </w:rPr>
      </w:pPr>
      <w:r w:rsidRPr="7075C87D">
        <w:rPr>
          <w:rFonts w:ascii="Calibri" w:eastAsia="Calibri" w:hAnsi="Calibri" w:cs="Calibri"/>
        </w:rPr>
        <w:t xml:space="preserve">gegevens met betrekking tot de aanwezigheid op het event </w:t>
      </w:r>
      <w:r w:rsidRPr="7075C87D">
        <w:rPr>
          <w:rFonts w:ascii="Calibri" w:eastAsia="Calibri" w:hAnsi="Calibri" w:cs="Calibri"/>
          <w:b/>
          <w:bCs/>
        </w:rPr>
        <w:t xml:space="preserve">Elektrisch. En </w:t>
      </w:r>
      <w:proofErr w:type="gramStart"/>
      <w:r w:rsidRPr="7075C87D">
        <w:rPr>
          <w:rFonts w:ascii="Calibri" w:eastAsia="Calibri" w:hAnsi="Calibri" w:cs="Calibri"/>
          <w:b/>
          <w:bCs/>
        </w:rPr>
        <w:t>nu?</w:t>
      </w:r>
      <w:r w:rsidRPr="7075C87D">
        <w:rPr>
          <w:rFonts w:ascii="Calibri" w:eastAsia="Calibri" w:hAnsi="Calibri" w:cs="Calibri"/>
        </w:rPr>
        <w:t>;</w:t>
      </w:r>
      <w:proofErr w:type="gramEnd"/>
      <w:r w:rsidRPr="7075C87D">
        <w:rPr>
          <w:rFonts w:ascii="Calibri" w:eastAsia="Calibri" w:hAnsi="Calibri" w:cs="Calibri"/>
        </w:rPr>
        <w:t xml:space="preserve"> </w:t>
      </w:r>
    </w:p>
    <w:p w14:paraId="3F90FF20" w14:textId="5333DF19" w:rsidR="000F1BBB" w:rsidRDefault="21C5240D" w:rsidP="7075C87D">
      <w:pPr>
        <w:pStyle w:val="Lijstalinea"/>
        <w:numPr>
          <w:ilvl w:val="0"/>
          <w:numId w:val="6"/>
        </w:numPr>
        <w:spacing w:after="0"/>
        <w:rPr>
          <w:rFonts w:ascii="Calibri" w:eastAsia="Calibri" w:hAnsi="Calibri" w:cs="Calibri"/>
        </w:rPr>
      </w:pPr>
      <w:r w:rsidRPr="7075C87D">
        <w:rPr>
          <w:rFonts w:ascii="Calibri" w:eastAsia="Calibri" w:hAnsi="Calibri" w:cs="Calibri"/>
        </w:rPr>
        <w:t xml:space="preserve">informatie die noodzakelijk is om de geldigheid van de deelname te controleren; </w:t>
      </w:r>
    </w:p>
    <w:p w14:paraId="65EBF99A" w14:textId="0FEDCF19" w:rsidR="000F1BBB" w:rsidRDefault="21C5240D" w:rsidP="7075C87D">
      <w:pPr>
        <w:pStyle w:val="Lijstalinea"/>
        <w:numPr>
          <w:ilvl w:val="0"/>
          <w:numId w:val="6"/>
        </w:numPr>
        <w:spacing w:after="0"/>
        <w:rPr>
          <w:rFonts w:ascii="Calibri" w:eastAsia="Calibri" w:hAnsi="Calibri" w:cs="Calibri"/>
        </w:rPr>
      </w:pPr>
      <w:r w:rsidRPr="7075C87D">
        <w:rPr>
          <w:rFonts w:ascii="Calibri" w:eastAsia="Calibri" w:hAnsi="Calibri" w:cs="Calibri"/>
        </w:rPr>
        <w:t xml:space="preserve">gegevens die noodzakelijk zijn om de winnaar te identificeren en de prijs ter beschikking te stellen. </w:t>
      </w:r>
    </w:p>
    <w:p w14:paraId="5D3B9D54" w14:textId="6C2EAA9A" w:rsidR="000F1BBB" w:rsidRDefault="21C5240D" w:rsidP="7075C87D">
      <w:pPr>
        <w:spacing w:before="240" w:after="240"/>
      </w:pPr>
      <w:r w:rsidRPr="7075C87D">
        <w:rPr>
          <w:rFonts w:ascii="Calibri" w:eastAsia="Calibri" w:hAnsi="Calibri" w:cs="Calibri"/>
        </w:rPr>
        <w:t>De persoonsgegevens worden verwerkt voor doeleinden die noodzakelijk zijn voor de organisatie en correcte uitvoering van de Wedstrijd, waaronder:</w:t>
      </w:r>
    </w:p>
    <w:p w14:paraId="28148949" w14:textId="7581351D" w:rsidR="000F1BBB" w:rsidRDefault="21C5240D" w:rsidP="7075C87D">
      <w:pPr>
        <w:pStyle w:val="Lijstalinea"/>
        <w:numPr>
          <w:ilvl w:val="0"/>
          <w:numId w:val="5"/>
        </w:numPr>
        <w:spacing w:after="0"/>
        <w:rPr>
          <w:rFonts w:ascii="Calibri" w:eastAsia="Calibri" w:hAnsi="Calibri" w:cs="Calibri"/>
        </w:rPr>
      </w:pPr>
      <w:r w:rsidRPr="7075C87D">
        <w:rPr>
          <w:rFonts w:ascii="Calibri" w:eastAsia="Calibri" w:hAnsi="Calibri" w:cs="Calibri"/>
        </w:rPr>
        <w:lastRenderedPageBreak/>
        <w:t xml:space="preserve">registratie van deelnemers; </w:t>
      </w:r>
    </w:p>
    <w:p w14:paraId="5D78F3DB" w14:textId="5531D452" w:rsidR="000F1BBB" w:rsidRDefault="21C5240D" w:rsidP="7075C87D">
      <w:pPr>
        <w:pStyle w:val="Lijstalinea"/>
        <w:numPr>
          <w:ilvl w:val="0"/>
          <w:numId w:val="5"/>
        </w:numPr>
        <w:spacing w:after="0"/>
        <w:rPr>
          <w:rFonts w:ascii="Calibri" w:eastAsia="Calibri" w:hAnsi="Calibri" w:cs="Calibri"/>
        </w:rPr>
      </w:pPr>
      <w:r w:rsidRPr="7075C87D">
        <w:rPr>
          <w:rFonts w:ascii="Calibri" w:eastAsia="Calibri" w:hAnsi="Calibri" w:cs="Calibri"/>
        </w:rPr>
        <w:t xml:space="preserve">controle van geldige deelnames; </w:t>
      </w:r>
    </w:p>
    <w:p w14:paraId="15F24C49" w14:textId="51290E22" w:rsidR="000F1BBB" w:rsidRDefault="21C5240D" w:rsidP="7075C87D">
      <w:pPr>
        <w:pStyle w:val="Lijstalinea"/>
        <w:numPr>
          <w:ilvl w:val="0"/>
          <w:numId w:val="5"/>
        </w:numPr>
        <w:spacing w:after="0"/>
        <w:rPr>
          <w:rFonts w:ascii="Calibri" w:eastAsia="Calibri" w:hAnsi="Calibri" w:cs="Calibri"/>
        </w:rPr>
      </w:pPr>
      <w:r w:rsidRPr="7075C87D">
        <w:rPr>
          <w:rFonts w:ascii="Calibri" w:eastAsia="Calibri" w:hAnsi="Calibri" w:cs="Calibri"/>
        </w:rPr>
        <w:t xml:space="preserve">controle van de aanwezigheid op het event; </w:t>
      </w:r>
    </w:p>
    <w:p w14:paraId="249865E6" w14:textId="0CC59893" w:rsidR="000F1BBB" w:rsidRDefault="21C5240D" w:rsidP="7075C87D">
      <w:pPr>
        <w:pStyle w:val="Lijstalinea"/>
        <w:numPr>
          <w:ilvl w:val="0"/>
          <w:numId w:val="5"/>
        </w:numPr>
        <w:spacing w:after="0"/>
        <w:rPr>
          <w:rFonts w:ascii="Calibri" w:eastAsia="Calibri" w:hAnsi="Calibri" w:cs="Calibri"/>
        </w:rPr>
      </w:pPr>
      <w:r w:rsidRPr="7075C87D">
        <w:rPr>
          <w:rFonts w:ascii="Calibri" w:eastAsia="Calibri" w:hAnsi="Calibri" w:cs="Calibri"/>
        </w:rPr>
        <w:t xml:space="preserve">organisatie en documentatie van de trekking; </w:t>
      </w:r>
    </w:p>
    <w:p w14:paraId="3C57BF03" w14:textId="47A9AACC" w:rsidR="000F1BBB" w:rsidRDefault="21C5240D" w:rsidP="7075C87D">
      <w:pPr>
        <w:pStyle w:val="Lijstalinea"/>
        <w:numPr>
          <w:ilvl w:val="0"/>
          <w:numId w:val="5"/>
        </w:numPr>
        <w:spacing w:after="0"/>
        <w:rPr>
          <w:rFonts w:ascii="Calibri" w:eastAsia="Calibri" w:hAnsi="Calibri" w:cs="Calibri"/>
        </w:rPr>
      </w:pPr>
      <w:r w:rsidRPr="7075C87D">
        <w:rPr>
          <w:rFonts w:ascii="Calibri" w:eastAsia="Calibri" w:hAnsi="Calibri" w:cs="Calibri"/>
        </w:rPr>
        <w:t xml:space="preserve">contactname met de winnaar; </w:t>
      </w:r>
    </w:p>
    <w:p w14:paraId="5CAE0893" w14:textId="11E2FE96" w:rsidR="000F1BBB" w:rsidRDefault="21C5240D" w:rsidP="7075C87D">
      <w:pPr>
        <w:pStyle w:val="Lijstalinea"/>
        <w:numPr>
          <w:ilvl w:val="0"/>
          <w:numId w:val="5"/>
        </w:numPr>
        <w:spacing w:after="0"/>
        <w:rPr>
          <w:rFonts w:ascii="Calibri" w:eastAsia="Calibri" w:hAnsi="Calibri" w:cs="Calibri"/>
        </w:rPr>
      </w:pPr>
      <w:r w:rsidRPr="7075C87D">
        <w:rPr>
          <w:rFonts w:ascii="Calibri" w:eastAsia="Calibri" w:hAnsi="Calibri" w:cs="Calibri"/>
        </w:rPr>
        <w:t xml:space="preserve">controle van de deelnamevoorwaarden; </w:t>
      </w:r>
    </w:p>
    <w:p w14:paraId="459DD56D" w14:textId="13CE4598" w:rsidR="000F1BBB" w:rsidRDefault="21C5240D" w:rsidP="7075C87D">
      <w:pPr>
        <w:pStyle w:val="Lijstalinea"/>
        <w:numPr>
          <w:ilvl w:val="0"/>
          <w:numId w:val="5"/>
        </w:numPr>
        <w:spacing w:after="0"/>
        <w:rPr>
          <w:rFonts w:ascii="Calibri" w:eastAsia="Calibri" w:hAnsi="Calibri" w:cs="Calibri"/>
        </w:rPr>
      </w:pPr>
      <w:r w:rsidRPr="7075C87D">
        <w:rPr>
          <w:rFonts w:ascii="Calibri" w:eastAsia="Calibri" w:hAnsi="Calibri" w:cs="Calibri"/>
        </w:rPr>
        <w:t xml:space="preserve">praktische afhandeling van de prijs; </w:t>
      </w:r>
    </w:p>
    <w:p w14:paraId="0E513D12" w14:textId="4CCF0AE5" w:rsidR="000F1BBB" w:rsidRDefault="21C5240D" w:rsidP="7075C87D">
      <w:pPr>
        <w:pStyle w:val="Lijstalinea"/>
        <w:numPr>
          <w:ilvl w:val="0"/>
          <w:numId w:val="5"/>
        </w:numPr>
        <w:spacing w:after="0"/>
        <w:rPr>
          <w:rFonts w:ascii="Calibri" w:eastAsia="Calibri" w:hAnsi="Calibri" w:cs="Calibri"/>
        </w:rPr>
      </w:pPr>
      <w:r w:rsidRPr="7075C87D">
        <w:rPr>
          <w:rFonts w:ascii="Calibri" w:eastAsia="Calibri" w:hAnsi="Calibri" w:cs="Calibri"/>
        </w:rPr>
        <w:t xml:space="preserve">terbeschikkingstelling van het gewonnen voertuig. </w:t>
      </w:r>
    </w:p>
    <w:p w14:paraId="71ACF9E1" w14:textId="2714C891" w:rsidR="000F1BBB" w:rsidRDefault="21C5240D" w:rsidP="7075C87D">
      <w:pPr>
        <w:spacing w:before="240" w:after="240"/>
      </w:pPr>
      <w:r w:rsidRPr="7075C87D">
        <w:rPr>
          <w:rFonts w:ascii="Calibri" w:eastAsia="Calibri" w:hAnsi="Calibri" w:cs="Calibri"/>
        </w:rPr>
        <w:t>Deze verwerkingen zijn gebaseerd op de volgende rechtsgronden:</w:t>
      </w:r>
    </w:p>
    <w:p w14:paraId="337A59B6" w14:textId="1590580A" w:rsidR="000F1BBB" w:rsidRDefault="21C5240D" w:rsidP="7075C87D">
      <w:pPr>
        <w:pStyle w:val="Lijstalinea"/>
        <w:numPr>
          <w:ilvl w:val="0"/>
          <w:numId w:val="4"/>
        </w:numPr>
        <w:spacing w:after="0"/>
        <w:rPr>
          <w:rFonts w:ascii="Calibri" w:eastAsia="Calibri" w:hAnsi="Calibri" w:cs="Calibri"/>
        </w:rPr>
      </w:pPr>
      <w:r w:rsidRPr="7075C87D">
        <w:rPr>
          <w:rFonts w:ascii="Calibri" w:eastAsia="Calibri" w:hAnsi="Calibri" w:cs="Calibri"/>
        </w:rPr>
        <w:t xml:space="preserve">de uitvoering van de overeenkomst die ontstaat door deelname aan de Wedstrijd (artikel 6.1.b AVG), voor de registratie van deelnemers, de controle van geldige deelnames en de deelnamevoorwaarden, en de praktische afhandeling en terbeschikkingstelling van de prijs aan de winnaar; </w:t>
      </w:r>
    </w:p>
    <w:p w14:paraId="007AA4FD" w14:textId="4C33C594" w:rsidR="000F1BBB" w:rsidRDefault="21C5240D" w:rsidP="7075C87D">
      <w:pPr>
        <w:pStyle w:val="Lijstalinea"/>
        <w:numPr>
          <w:ilvl w:val="0"/>
          <w:numId w:val="4"/>
        </w:numPr>
        <w:spacing w:after="0"/>
        <w:rPr>
          <w:rFonts w:ascii="Calibri" w:eastAsia="Calibri" w:hAnsi="Calibri" w:cs="Calibri"/>
        </w:rPr>
      </w:pPr>
      <w:r w:rsidRPr="7075C87D">
        <w:rPr>
          <w:rFonts w:ascii="Calibri" w:eastAsia="Calibri" w:hAnsi="Calibri" w:cs="Calibri"/>
        </w:rPr>
        <w:t xml:space="preserve">het gerechtvaardigd belang van de Organisator (artikel 6.1.f AVG), voor de organisatie en documentatie van de trekking en de contactname met de winnaar, met het oog op een correct en controleerbaar verloop van de Wedstrijd; </w:t>
      </w:r>
    </w:p>
    <w:p w14:paraId="1D1F7FA5" w14:textId="79CAD903" w:rsidR="000F1BBB" w:rsidRDefault="21C5240D" w:rsidP="7075C87D">
      <w:pPr>
        <w:pStyle w:val="Lijstalinea"/>
        <w:numPr>
          <w:ilvl w:val="0"/>
          <w:numId w:val="4"/>
        </w:numPr>
        <w:spacing w:after="0"/>
        <w:rPr>
          <w:rFonts w:ascii="Calibri" w:eastAsia="Calibri" w:hAnsi="Calibri" w:cs="Calibri"/>
        </w:rPr>
      </w:pPr>
      <w:r w:rsidRPr="7075C87D">
        <w:rPr>
          <w:rFonts w:ascii="Calibri" w:eastAsia="Calibri" w:hAnsi="Calibri" w:cs="Calibri"/>
        </w:rPr>
        <w:t xml:space="preserve">de naleving van een wettelijke verplichting (artikel 6.1.c AVG), waar van toepassing, bijvoorbeeld voor eventuele fiscale verplichtingen in verband met de toegekende prijs. </w:t>
      </w:r>
    </w:p>
    <w:p w14:paraId="0D94DCE4" w14:textId="3C8ADC16" w:rsidR="000F1BBB" w:rsidRDefault="21C5240D" w:rsidP="7075C87D">
      <w:pPr>
        <w:spacing w:before="240" w:after="240"/>
      </w:pPr>
      <w:r w:rsidRPr="7075C87D">
        <w:rPr>
          <w:rFonts w:ascii="Calibri" w:eastAsia="Calibri" w:hAnsi="Calibri" w:cs="Calibri"/>
        </w:rPr>
        <w:t xml:space="preserve">De Mobiliteitsmakelaar verwerkt de persoonsgegevens overeenkomstig de </w:t>
      </w:r>
      <w:r w:rsidRPr="7075C87D">
        <w:rPr>
          <w:rFonts w:ascii="Calibri" w:eastAsia="Calibri" w:hAnsi="Calibri" w:cs="Calibri"/>
          <w:b/>
          <w:bCs/>
        </w:rPr>
        <w:t>Algemene Verordening Gegevensbescherming (AVG/GDPR)</w:t>
      </w:r>
      <w:r w:rsidRPr="7075C87D">
        <w:rPr>
          <w:rFonts w:ascii="Calibri" w:eastAsia="Calibri" w:hAnsi="Calibri" w:cs="Calibri"/>
        </w:rPr>
        <w:t xml:space="preserve"> en de toepasselijke Belgische privacywetgeving.</w:t>
      </w:r>
    </w:p>
    <w:p w14:paraId="330EDCB9" w14:textId="37C33AD2" w:rsidR="000F1BBB" w:rsidRDefault="21C5240D" w:rsidP="7075C87D">
      <w:pPr>
        <w:spacing w:before="240" w:after="240"/>
      </w:pPr>
      <w:r w:rsidRPr="7075C87D">
        <w:rPr>
          <w:rFonts w:ascii="Calibri" w:eastAsia="Calibri" w:hAnsi="Calibri" w:cs="Calibri"/>
        </w:rPr>
        <w:t>De Organisator verwerkt uitsluitend persoonsgegevens die noodzakelijk zijn voor de doeleinden waarvoor ze worden verzameld.</w:t>
      </w:r>
    </w:p>
    <w:p w14:paraId="228C3E43" w14:textId="3551AE75" w:rsidR="000F1BBB" w:rsidRDefault="21C5240D" w:rsidP="7075C87D">
      <w:pPr>
        <w:spacing w:before="240" w:after="240"/>
      </w:pPr>
      <w:r w:rsidRPr="7075C87D">
        <w:rPr>
          <w:rFonts w:ascii="Calibri" w:eastAsia="Calibri" w:hAnsi="Calibri" w:cs="Calibri"/>
        </w:rPr>
        <w:t>De persoonsgegevens worden niet langer bewaard dan noodzakelijk voor de doeleinden waarvoor ze werden verzameld. Concreet worden:</w:t>
      </w:r>
    </w:p>
    <w:p w14:paraId="61A65E73" w14:textId="016B7E2C" w:rsidR="000F1BBB" w:rsidRDefault="21C5240D" w:rsidP="7075C87D">
      <w:pPr>
        <w:pStyle w:val="Lijstalinea"/>
        <w:numPr>
          <w:ilvl w:val="0"/>
          <w:numId w:val="3"/>
        </w:numPr>
        <w:spacing w:after="0"/>
        <w:rPr>
          <w:rFonts w:ascii="Calibri" w:eastAsia="Calibri" w:hAnsi="Calibri" w:cs="Calibri"/>
        </w:rPr>
      </w:pPr>
      <w:r w:rsidRPr="7075C87D">
        <w:rPr>
          <w:rFonts w:ascii="Calibri" w:eastAsia="Calibri" w:hAnsi="Calibri" w:cs="Calibri"/>
        </w:rPr>
        <w:t xml:space="preserve">de gegevens van deelnemers die niet als winnaar worden aangeduid, uiterlijk </w:t>
      </w:r>
      <w:r w:rsidRPr="7075C87D">
        <w:rPr>
          <w:rFonts w:ascii="Calibri" w:eastAsia="Calibri" w:hAnsi="Calibri" w:cs="Calibri"/>
          <w:b/>
          <w:bCs/>
        </w:rPr>
        <w:t>6 maanden na het einde van de wedstrijdperiode op 22 oktober 2026</w:t>
      </w:r>
      <w:r w:rsidRPr="7075C87D">
        <w:rPr>
          <w:rFonts w:ascii="Calibri" w:eastAsia="Calibri" w:hAnsi="Calibri" w:cs="Calibri"/>
        </w:rPr>
        <w:t xml:space="preserve"> verwijderd of geanonimiseerd; </w:t>
      </w:r>
    </w:p>
    <w:p w14:paraId="0A40ED55" w14:textId="3CB150E7" w:rsidR="000F1BBB" w:rsidRDefault="21C5240D" w:rsidP="7075C87D">
      <w:pPr>
        <w:pStyle w:val="Lijstalinea"/>
        <w:numPr>
          <w:ilvl w:val="0"/>
          <w:numId w:val="3"/>
        </w:numPr>
        <w:spacing w:after="0"/>
        <w:rPr>
          <w:rFonts w:ascii="Calibri" w:eastAsia="Calibri" w:hAnsi="Calibri" w:cs="Calibri"/>
        </w:rPr>
      </w:pPr>
      <w:r w:rsidRPr="7075C87D">
        <w:rPr>
          <w:rFonts w:ascii="Calibri" w:eastAsia="Calibri" w:hAnsi="Calibri" w:cs="Calibri"/>
        </w:rPr>
        <w:t xml:space="preserve">de gegevens van de winnaar, met inbegrip van de gegevens die verband houden met de toekenning en het gebruik van de prijs, bewaard tot maximaal </w:t>
      </w:r>
      <w:r w:rsidRPr="7075C87D">
        <w:rPr>
          <w:rFonts w:ascii="Calibri" w:eastAsia="Calibri" w:hAnsi="Calibri" w:cs="Calibri"/>
          <w:b/>
          <w:bCs/>
        </w:rPr>
        <w:t>5 jaar na afloop van de gebruiksperiode van het voertuig</w:t>
      </w:r>
      <w:r w:rsidRPr="7075C87D">
        <w:rPr>
          <w:rFonts w:ascii="Calibri" w:eastAsia="Calibri" w:hAnsi="Calibri" w:cs="Calibri"/>
        </w:rPr>
        <w:t xml:space="preserve">, in het licht van de burgerrechtelijke verjaringstermijn en eventuele fiscale verplichtingen; </w:t>
      </w:r>
    </w:p>
    <w:p w14:paraId="580BDF05" w14:textId="3837648E" w:rsidR="000F1BBB" w:rsidRDefault="21C5240D" w:rsidP="7075C87D">
      <w:pPr>
        <w:spacing w:before="240" w:after="240"/>
      </w:pPr>
      <w:r w:rsidRPr="7075C87D">
        <w:rPr>
          <w:rFonts w:ascii="Calibri" w:eastAsia="Calibri" w:hAnsi="Calibri" w:cs="Calibri"/>
        </w:rPr>
        <w:lastRenderedPageBreak/>
        <w:t>behoudens wanneer een langere bewaring noodzakelijk is op grond van een wettelijke verplichting, voor de vaststelling of verdediging van rechtsvorderingen of op basis van een andere geldige rechtsgrond.</w:t>
      </w:r>
    </w:p>
    <w:p w14:paraId="75211A97" w14:textId="281364D9" w:rsidR="000F1BBB" w:rsidRDefault="21C5240D" w:rsidP="7075C87D">
      <w:pPr>
        <w:spacing w:before="240" w:after="240"/>
      </w:pPr>
      <w:r w:rsidRPr="7075C87D">
        <w:rPr>
          <w:rFonts w:ascii="Calibri" w:eastAsia="Calibri" w:hAnsi="Calibri" w:cs="Calibri"/>
        </w:rPr>
        <w:t>Meer informatie over de verwerking van persoonsgegevens is beschikbaar in het privacybeleid van De Mobiliteitsmakelaar.</w:t>
      </w:r>
    </w:p>
    <w:p w14:paraId="306F937D" w14:textId="6108E459" w:rsidR="000F1BBB" w:rsidRDefault="21C5240D" w:rsidP="7075C87D">
      <w:pPr>
        <w:spacing w:before="240" w:after="240"/>
      </w:pPr>
      <w:r w:rsidRPr="7075C87D">
        <w:rPr>
          <w:rFonts w:ascii="Calibri" w:eastAsia="Calibri" w:hAnsi="Calibri" w:cs="Calibri"/>
        </w:rPr>
        <w:t>Vragen over de verwerking van persoonsgegevens kunnen worden gericht aan:</w:t>
      </w:r>
    </w:p>
    <w:p w14:paraId="6FE978B4" w14:textId="404A919E" w:rsidR="000F1BBB" w:rsidRDefault="21C5240D" w:rsidP="7075C87D">
      <w:pPr>
        <w:spacing w:before="240" w:after="240"/>
      </w:pPr>
      <w:r w:rsidRPr="7075C87D">
        <w:rPr>
          <w:rFonts w:ascii="Calibri" w:eastAsia="Calibri" w:hAnsi="Calibri" w:cs="Calibri"/>
          <w:b/>
          <w:bCs/>
        </w:rPr>
        <w:t>De Mobiliteitsmakelaar NV</w:t>
      </w:r>
      <w:r w:rsidR="00000000">
        <w:br/>
      </w:r>
      <w:r w:rsidRPr="7075C87D">
        <w:rPr>
          <w:rFonts w:ascii="Calibri" w:eastAsia="Calibri" w:hAnsi="Calibri" w:cs="Calibri"/>
        </w:rPr>
        <w:t xml:space="preserve"> Steenweg op Mol 24-28</w:t>
      </w:r>
      <w:r w:rsidR="00000000">
        <w:br/>
      </w:r>
      <w:r w:rsidRPr="7075C87D">
        <w:rPr>
          <w:rFonts w:ascii="Calibri" w:eastAsia="Calibri" w:hAnsi="Calibri" w:cs="Calibri"/>
        </w:rPr>
        <w:t xml:space="preserve"> 2300 Turnhout</w:t>
      </w:r>
      <w:r w:rsidR="00000000">
        <w:br/>
      </w:r>
      <w:r w:rsidRPr="7075C87D">
        <w:rPr>
          <w:rFonts w:ascii="Calibri" w:eastAsia="Calibri" w:hAnsi="Calibri" w:cs="Calibri"/>
        </w:rPr>
        <w:t xml:space="preserve"> België</w:t>
      </w:r>
      <w:r w:rsidR="00000000">
        <w:br/>
      </w:r>
      <w:r w:rsidRPr="7075C87D">
        <w:rPr>
          <w:rFonts w:ascii="Calibri" w:eastAsia="Calibri" w:hAnsi="Calibri" w:cs="Calibri"/>
        </w:rPr>
        <w:t xml:space="preserve"> </w:t>
      </w:r>
      <w:hyperlink r:id="rId5">
        <w:r w:rsidRPr="7075C87D">
          <w:rPr>
            <w:rStyle w:val="Hyperlink"/>
            <w:b/>
            <w:bCs/>
          </w:rPr>
          <w:t>info@demobiliteitsmakelaar.be</w:t>
        </w:r>
      </w:hyperlink>
    </w:p>
    <w:p w14:paraId="50AE1F28" w14:textId="07B7CD84" w:rsidR="000F1BBB" w:rsidRDefault="21C5240D" w:rsidP="7075C87D">
      <w:pPr>
        <w:spacing w:before="240" w:after="240"/>
      </w:pPr>
      <w:r w:rsidRPr="7075C87D">
        <w:rPr>
          <w:rFonts w:ascii="Calibri" w:eastAsia="Calibri" w:hAnsi="Calibri" w:cs="Calibri"/>
        </w:rPr>
        <w:t>De Data Protection Officer van De Mobiliteitsmakelaar kan worden gecontacteerd via:</w:t>
      </w:r>
    </w:p>
    <w:p w14:paraId="401278BE" w14:textId="0E535EC2" w:rsidR="000F1BBB" w:rsidRDefault="21C5240D" w:rsidP="7075C87D">
      <w:pPr>
        <w:spacing w:before="240" w:after="240"/>
      </w:pPr>
      <w:hyperlink r:id="rId6">
        <w:r w:rsidRPr="7075C87D">
          <w:rPr>
            <w:rStyle w:val="Hyperlink"/>
            <w:b/>
            <w:bCs/>
          </w:rPr>
          <w:t>tim.wijckmans@demobiliteitsmakelaar.be</w:t>
        </w:r>
      </w:hyperlink>
    </w:p>
    <w:p w14:paraId="360F493A" w14:textId="30EAEA38" w:rsidR="000F1BBB" w:rsidRDefault="21C5240D" w:rsidP="7075C87D">
      <w:pPr>
        <w:spacing w:before="240" w:after="240"/>
      </w:pPr>
      <w:r w:rsidRPr="7075C87D">
        <w:rPr>
          <w:rFonts w:ascii="Calibri" w:eastAsia="Calibri" w:hAnsi="Calibri" w:cs="Calibri"/>
        </w:rPr>
        <w:t>Deelnemers beschikken, binnen de voorwaarden van de toepasselijke wetgeving, onder meer over het recht op inzage, verbetering en wissing van hun persoonsgegevens, het recht op beperking van bepaalde verwerkingen en, waar van toepassing, het recht op overdraagbaarheid van hun persoonsgegevens en het recht om bezwaar te maken tegen bepaalde verwerkingen.</w:t>
      </w:r>
    </w:p>
    <w:p w14:paraId="25643BBC" w14:textId="70E32944" w:rsidR="000F1BBB" w:rsidRDefault="21C5240D" w:rsidP="7075C87D">
      <w:pPr>
        <w:spacing w:before="240" w:after="240"/>
      </w:pPr>
      <w:r w:rsidRPr="7075C87D">
        <w:rPr>
          <w:rFonts w:ascii="Calibri" w:eastAsia="Calibri" w:hAnsi="Calibri" w:cs="Calibri"/>
        </w:rPr>
        <w:t>Deelnemers hebben eveneens het recht om een klacht in te dienen bij de Belgische Gegevensbeschermingsautoriteit.</w:t>
      </w:r>
    </w:p>
    <w:p w14:paraId="33749C8E" w14:textId="13DECC2A" w:rsidR="000F1BBB" w:rsidRDefault="21C5240D" w:rsidP="7075C87D">
      <w:pPr>
        <w:pStyle w:val="Kop3"/>
        <w:spacing w:before="281" w:after="281"/>
      </w:pPr>
      <w:r w:rsidRPr="7075C87D">
        <w:rPr>
          <w:rFonts w:ascii="Calibri" w:eastAsia="Calibri" w:hAnsi="Calibri" w:cs="Calibri"/>
          <w:b/>
          <w:bCs/>
        </w:rPr>
        <w:t>Artikel 12 – Direct marketing</w:t>
      </w:r>
    </w:p>
    <w:p w14:paraId="5EC97002" w14:textId="0510E0FA" w:rsidR="000F1BBB" w:rsidRDefault="21C5240D" w:rsidP="7075C87D">
      <w:pPr>
        <w:spacing w:before="240" w:after="240"/>
      </w:pPr>
      <w:r w:rsidRPr="7075C87D">
        <w:rPr>
          <w:rFonts w:ascii="Calibri" w:eastAsia="Calibri" w:hAnsi="Calibri" w:cs="Calibri"/>
        </w:rPr>
        <w:t xml:space="preserve">Deelname aan de Wedstrijd houdt </w:t>
      </w:r>
      <w:r w:rsidRPr="7075C87D">
        <w:rPr>
          <w:rFonts w:ascii="Calibri" w:eastAsia="Calibri" w:hAnsi="Calibri" w:cs="Calibri"/>
          <w:b/>
          <w:bCs/>
        </w:rPr>
        <w:t>niet automatisch toestemming in voor het ontvangen van commerciële communicatie</w:t>
      </w:r>
      <w:r w:rsidRPr="7075C87D">
        <w:rPr>
          <w:rFonts w:ascii="Calibri" w:eastAsia="Calibri" w:hAnsi="Calibri" w:cs="Calibri"/>
        </w:rPr>
        <w:t>.</w:t>
      </w:r>
    </w:p>
    <w:p w14:paraId="5DFC9CBC" w14:textId="262AD409" w:rsidR="000F1BBB" w:rsidRDefault="21C5240D" w:rsidP="7075C87D">
      <w:pPr>
        <w:spacing w:before="240" w:after="240"/>
      </w:pPr>
      <w:r w:rsidRPr="7075C87D">
        <w:rPr>
          <w:rFonts w:ascii="Calibri" w:eastAsia="Calibri" w:hAnsi="Calibri" w:cs="Calibri"/>
        </w:rPr>
        <w:t>Indien De Mobiliteitsmakelaar toestemming vraagt voor het ontvangen van nieuwsbrieven, aanbiedingen, informatie over voertuigen, evenementen of andere directmarketingcommunicatie, wordt deze toestemming afzonderlijk gevraagd.</w:t>
      </w:r>
    </w:p>
    <w:p w14:paraId="1461DF04" w14:textId="359ADFE7" w:rsidR="000F1BBB" w:rsidRDefault="21C5240D" w:rsidP="7075C87D">
      <w:pPr>
        <w:spacing w:before="240" w:after="240"/>
      </w:pPr>
      <w:r w:rsidRPr="7075C87D">
        <w:rPr>
          <w:rFonts w:ascii="Calibri" w:eastAsia="Calibri" w:hAnsi="Calibri" w:cs="Calibri"/>
        </w:rPr>
        <w:t>Een eventuele toestemming voor direct marketing is vrijwillig en heeft geen invloed op:</w:t>
      </w:r>
    </w:p>
    <w:p w14:paraId="23310117" w14:textId="6C92C026" w:rsidR="000F1BBB" w:rsidRDefault="21C5240D" w:rsidP="7075C87D">
      <w:pPr>
        <w:pStyle w:val="Lijstalinea"/>
        <w:numPr>
          <w:ilvl w:val="0"/>
          <w:numId w:val="2"/>
        </w:numPr>
        <w:spacing w:after="0"/>
        <w:rPr>
          <w:rFonts w:ascii="Calibri" w:eastAsia="Calibri" w:hAnsi="Calibri" w:cs="Calibri"/>
        </w:rPr>
      </w:pPr>
      <w:r w:rsidRPr="7075C87D">
        <w:rPr>
          <w:rFonts w:ascii="Calibri" w:eastAsia="Calibri" w:hAnsi="Calibri" w:cs="Calibri"/>
        </w:rPr>
        <w:t xml:space="preserve">de geldigheid van de deelname; </w:t>
      </w:r>
    </w:p>
    <w:p w14:paraId="5D0D3E73" w14:textId="273EE4FE" w:rsidR="000F1BBB" w:rsidRDefault="21C5240D" w:rsidP="7075C87D">
      <w:pPr>
        <w:pStyle w:val="Lijstalinea"/>
        <w:numPr>
          <w:ilvl w:val="0"/>
          <w:numId w:val="2"/>
        </w:numPr>
        <w:spacing w:after="0"/>
        <w:rPr>
          <w:rFonts w:ascii="Calibri" w:eastAsia="Calibri" w:hAnsi="Calibri" w:cs="Calibri"/>
        </w:rPr>
      </w:pPr>
      <w:r w:rsidRPr="7075C87D">
        <w:rPr>
          <w:rFonts w:ascii="Calibri" w:eastAsia="Calibri" w:hAnsi="Calibri" w:cs="Calibri"/>
        </w:rPr>
        <w:t xml:space="preserve">de kans om als winnaar te worden getrokken; </w:t>
      </w:r>
    </w:p>
    <w:p w14:paraId="1648E3F4" w14:textId="2C282A8D" w:rsidR="000F1BBB" w:rsidRDefault="21C5240D" w:rsidP="7075C87D">
      <w:pPr>
        <w:pStyle w:val="Lijstalinea"/>
        <w:numPr>
          <w:ilvl w:val="0"/>
          <w:numId w:val="2"/>
        </w:numPr>
        <w:spacing w:after="0"/>
        <w:rPr>
          <w:rFonts w:ascii="Calibri" w:eastAsia="Calibri" w:hAnsi="Calibri" w:cs="Calibri"/>
        </w:rPr>
      </w:pPr>
      <w:r w:rsidRPr="7075C87D">
        <w:rPr>
          <w:rFonts w:ascii="Calibri" w:eastAsia="Calibri" w:hAnsi="Calibri" w:cs="Calibri"/>
        </w:rPr>
        <w:t xml:space="preserve">de toekenning van de prijs. </w:t>
      </w:r>
    </w:p>
    <w:p w14:paraId="58F4CAD7" w14:textId="6C0798F3" w:rsidR="000F1BBB" w:rsidRDefault="21C5240D" w:rsidP="7075C87D">
      <w:pPr>
        <w:spacing w:before="240" w:after="240"/>
      </w:pPr>
      <w:r w:rsidRPr="7075C87D">
        <w:rPr>
          <w:rFonts w:ascii="Calibri" w:eastAsia="Calibri" w:hAnsi="Calibri" w:cs="Calibri"/>
        </w:rPr>
        <w:lastRenderedPageBreak/>
        <w:t>Wanneer direct marketing op toestemming is gebaseerd, kan de deelnemer die toestemming steeds eenvoudig en kosteloos intrekken.</w:t>
      </w:r>
    </w:p>
    <w:p w14:paraId="23B9D7A9" w14:textId="0D3762BB" w:rsidR="000F1BBB" w:rsidRDefault="21C5240D" w:rsidP="7075C87D">
      <w:pPr>
        <w:pStyle w:val="Kop3"/>
        <w:spacing w:before="281" w:after="281"/>
      </w:pPr>
      <w:r w:rsidRPr="7075C87D">
        <w:rPr>
          <w:rFonts w:ascii="Calibri" w:eastAsia="Calibri" w:hAnsi="Calibri" w:cs="Calibri"/>
          <w:b/>
          <w:bCs/>
        </w:rPr>
        <w:t>Artikel 13 – Fraude, misbruik en ongeldige deelnames</w:t>
      </w:r>
    </w:p>
    <w:p w14:paraId="07E27A22" w14:textId="02E81E2F" w:rsidR="000F1BBB" w:rsidRDefault="21C5240D" w:rsidP="7075C87D">
      <w:pPr>
        <w:spacing w:before="240" w:after="240"/>
      </w:pPr>
      <w:r w:rsidRPr="7075C87D">
        <w:rPr>
          <w:rFonts w:ascii="Calibri" w:eastAsia="Calibri" w:hAnsi="Calibri" w:cs="Calibri"/>
        </w:rPr>
        <w:t>De Organisator behoudt zich het recht voor om een deelname ongeldig te verklaren wanneer er sprake is van onder meer:</w:t>
      </w:r>
    </w:p>
    <w:p w14:paraId="62BFB054" w14:textId="1E8209CF" w:rsidR="000F1BBB" w:rsidRDefault="21C5240D" w:rsidP="7075C87D">
      <w:pPr>
        <w:pStyle w:val="Lijstalinea"/>
        <w:numPr>
          <w:ilvl w:val="0"/>
          <w:numId w:val="1"/>
        </w:numPr>
        <w:spacing w:after="0"/>
        <w:rPr>
          <w:rFonts w:ascii="Calibri" w:eastAsia="Calibri" w:hAnsi="Calibri" w:cs="Calibri"/>
        </w:rPr>
      </w:pPr>
      <w:r w:rsidRPr="7075C87D">
        <w:rPr>
          <w:rFonts w:ascii="Calibri" w:eastAsia="Calibri" w:hAnsi="Calibri" w:cs="Calibri"/>
        </w:rPr>
        <w:t xml:space="preserve">fraude; </w:t>
      </w:r>
    </w:p>
    <w:p w14:paraId="24566181" w14:textId="31420D84" w:rsidR="000F1BBB" w:rsidRDefault="21C5240D" w:rsidP="7075C87D">
      <w:pPr>
        <w:pStyle w:val="Lijstalinea"/>
        <w:numPr>
          <w:ilvl w:val="0"/>
          <w:numId w:val="1"/>
        </w:numPr>
        <w:spacing w:after="0"/>
        <w:rPr>
          <w:rFonts w:ascii="Calibri" w:eastAsia="Calibri" w:hAnsi="Calibri" w:cs="Calibri"/>
        </w:rPr>
      </w:pPr>
      <w:r w:rsidRPr="7075C87D">
        <w:rPr>
          <w:rFonts w:ascii="Calibri" w:eastAsia="Calibri" w:hAnsi="Calibri" w:cs="Calibri"/>
        </w:rPr>
        <w:t xml:space="preserve">misbruik; </w:t>
      </w:r>
    </w:p>
    <w:p w14:paraId="3EC04B27" w14:textId="075FED58" w:rsidR="000F1BBB" w:rsidRDefault="21C5240D" w:rsidP="7075C87D">
      <w:pPr>
        <w:pStyle w:val="Lijstalinea"/>
        <w:numPr>
          <w:ilvl w:val="0"/>
          <w:numId w:val="1"/>
        </w:numPr>
        <w:spacing w:after="0"/>
        <w:rPr>
          <w:rFonts w:ascii="Calibri" w:eastAsia="Calibri" w:hAnsi="Calibri" w:cs="Calibri"/>
        </w:rPr>
      </w:pPr>
      <w:r w:rsidRPr="7075C87D">
        <w:rPr>
          <w:rFonts w:ascii="Calibri" w:eastAsia="Calibri" w:hAnsi="Calibri" w:cs="Calibri"/>
        </w:rPr>
        <w:t xml:space="preserve">manipulatie; </w:t>
      </w:r>
    </w:p>
    <w:p w14:paraId="18231FC6" w14:textId="59F76CF3" w:rsidR="000F1BBB" w:rsidRDefault="21C5240D" w:rsidP="7075C87D">
      <w:pPr>
        <w:pStyle w:val="Lijstalinea"/>
        <w:numPr>
          <w:ilvl w:val="0"/>
          <w:numId w:val="1"/>
        </w:numPr>
        <w:spacing w:after="0"/>
        <w:rPr>
          <w:rFonts w:ascii="Calibri" w:eastAsia="Calibri" w:hAnsi="Calibri" w:cs="Calibri"/>
        </w:rPr>
      </w:pPr>
      <w:r w:rsidRPr="7075C87D">
        <w:rPr>
          <w:rFonts w:ascii="Calibri" w:eastAsia="Calibri" w:hAnsi="Calibri" w:cs="Calibri"/>
        </w:rPr>
        <w:t xml:space="preserve">foutieve of fictieve persoonsgegevens; </w:t>
      </w:r>
    </w:p>
    <w:p w14:paraId="1E33CC23" w14:textId="2BFCB2D5" w:rsidR="000F1BBB" w:rsidRDefault="21C5240D" w:rsidP="7075C87D">
      <w:pPr>
        <w:pStyle w:val="Lijstalinea"/>
        <w:numPr>
          <w:ilvl w:val="0"/>
          <w:numId w:val="1"/>
        </w:numPr>
        <w:spacing w:after="0"/>
        <w:rPr>
          <w:rFonts w:ascii="Calibri" w:eastAsia="Calibri" w:hAnsi="Calibri" w:cs="Calibri"/>
        </w:rPr>
      </w:pPr>
      <w:r w:rsidRPr="7075C87D">
        <w:rPr>
          <w:rFonts w:ascii="Calibri" w:eastAsia="Calibri" w:hAnsi="Calibri" w:cs="Calibri"/>
        </w:rPr>
        <w:t xml:space="preserve">deelname onder een valse identiteit; </w:t>
      </w:r>
    </w:p>
    <w:p w14:paraId="6877BCA1" w14:textId="13AF6709" w:rsidR="000F1BBB" w:rsidRDefault="21C5240D" w:rsidP="7075C87D">
      <w:pPr>
        <w:pStyle w:val="Lijstalinea"/>
        <w:numPr>
          <w:ilvl w:val="0"/>
          <w:numId w:val="1"/>
        </w:numPr>
        <w:spacing w:after="0"/>
        <w:rPr>
          <w:rFonts w:ascii="Calibri" w:eastAsia="Calibri" w:hAnsi="Calibri" w:cs="Calibri"/>
        </w:rPr>
      </w:pPr>
      <w:r w:rsidRPr="7075C87D">
        <w:rPr>
          <w:rFonts w:ascii="Calibri" w:eastAsia="Calibri" w:hAnsi="Calibri" w:cs="Calibri"/>
        </w:rPr>
        <w:t xml:space="preserve">inschrijving voor het event zonder daadwerkelijke aanwezigheid; </w:t>
      </w:r>
    </w:p>
    <w:p w14:paraId="5F90311D" w14:textId="5EBED515" w:rsidR="000F1BBB" w:rsidRDefault="21C5240D" w:rsidP="7075C87D">
      <w:pPr>
        <w:pStyle w:val="Lijstalinea"/>
        <w:numPr>
          <w:ilvl w:val="0"/>
          <w:numId w:val="1"/>
        </w:numPr>
        <w:spacing w:after="0"/>
        <w:rPr>
          <w:rFonts w:ascii="Calibri" w:eastAsia="Calibri" w:hAnsi="Calibri" w:cs="Calibri"/>
        </w:rPr>
      </w:pPr>
      <w:r w:rsidRPr="7075C87D">
        <w:rPr>
          <w:rFonts w:ascii="Calibri" w:eastAsia="Calibri" w:hAnsi="Calibri" w:cs="Calibri"/>
        </w:rPr>
        <w:t xml:space="preserve">meerdere deelnames door dezelfde persoon; </w:t>
      </w:r>
    </w:p>
    <w:p w14:paraId="399E5AB5" w14:textId="77433279" w:rsidR="000F1BBB" w:rsidRDefault="21C5240D" w:rsidP="7075C87D">
      <w:pPr>
        <w:pStyle w:val="Lijstalinea"/>
        <w:numPr>
          <w:ilvl w:val="0"/>
          <w:numId w:val="1"/>
        </w:numPr>
        <w:spacing w:after="0"/>
        <w:rPr>
          <w:rFonts w:ascii="Calibri" w:eastAsia="Calibri" w:hAnsi="Calibri" w:cs="Calibri"/>
        </w:rPr>
      </w:pPr>
      <w:r w:rsidRPr="7075C87D">
        <w:rPr>
          <w:rFonts w:ascii="Calibri" w:eastAsia="Calibri" w:hAnsi="Calibri" w:cs="Calibri"/>
        </w:rPr>
        <w:t xml:space="preserve">enige andere overtreding van dit wedstrijdreglement. </w:t>
      </w:r>
    </w:p>
    <w:p w14:paraId="58CDC892" w14:textId="52E42B91" w:rsidR="000F1BBB" w:rsidRDefault="21C5240D" w:rsidP="7075C87D">
      <w:pPr>
        <w:spacing w:before="240" w:after="240"/>
      </w:pPr>
      <w:r w:rsidRPr="7075C87D">
        <w:rPr>
          <w:rFonts w:ascii="Calibri" w:eastAsia="Calibri" w:hAnsi="Calibri" w:cs="Calibri"/>
        </w:rPr>
        <w:t>Geautomatiseerde deelnames en andere pogingen om het verloop of resultaat van de Wedstrijd op ongeoorloofde wijze te beïnvloeden, zijn niet toegestaan.</w:t>
      </w:r>
    </w:p>
    <w:p w14:paraId="1C386793" w14:textId="4C2E6517" w:rsidR="000F1BBB" w:rsidRDefault="21C5240D" w:rsidP="7075C87D">
      <w:pPr>
        <w:spacing w:before="240" w:after="240"/>
      </w:pPr>
      <w:r w:rsidRPr="7075C87D">
        <w:rPr>
          <w:rFonts w:ascii="Calibri" w:eastAsia="Calibri" w:hAnsi="Calibri" w:cs="Calibri"/>
        </w:rPr>
        <w:t>De betrokken deelnemer wordt, voor zover redelijkerwijs mogelijk, op de hoogte gebracht van de ongeldigverklaring van zijn of haar deelname en krijgt de kans om hierover binnen een redelijke termijn zijn of haar standpunt toe te lichten, vooraleer de ongeldigverklaring definitief wordt.</w:t>
      </w:r>
    </w:p>
    <w:p w14:paraId="427D10D4" w14:textId="0A3E52F7" w:rsidR="000F1BBB" w:rsidRDefault="21C5240D" w:rsidP="7075C87D">
      <w:pPr>
        <w:spacing w:before="240" w:after="240"/>
      </w:pPr>
      <w:r w:rsidRPr="7075C87D">
        <w:rPr>
          <w:rFonts w:ascii="Calibri" w:eastAsia="Calibri" w:hAnsi="Calibri" w:cs="Calibri"/>
        </w:rPr>
        <w:t>Deze bepaling doet geen afbreuk aan het recht van de Organisator om, in geval van manifeste fraude of misbruik, onmiddellijk de nodige maatregelen te nemen.</w:t>
      </w:r>
    </w:p>
    <w:p w14:paraId="599D66B6" w14:textId="161A1EBA" w:rsidR="000F1BBB" w:rsidRDefault="21C5240D" w:rsidP="7075C87D">
      <w:pPr>
        <w:pStyle w:val="Kop3"/>
        <w:spacing w:before="281" w:after="281"/>
      </w:pPr>
      <w:r w:rsidRPr="7075C87D">
        <w:rPr>
          <w:rFonts w:ascii="Calibri" w:eastAsia="Calibri" w:hAnsi="Calibri" w:cs="Calibri"/>
          <w:b/>
          <w:bCs/>
        </w:rPr>
        <w:t>Artikel 14 – Technische problemen</w:t>
      </w:r>
    </w:p>
    <w:p w14:paraId="725A877C" w14:textId="46C52111" w:rsidR="000F1BBB" w:rsidRDefault="21C5240D" w:rsidP="7075C87D">
      <w:pPr>
        <w:spacing w:before="240" w:after="240"/>
      </w:pPr>
      <w:r w:rsidRPr="7075C87D">
        <w:rPr>
          <w:rFonts w:ascii="Calibri" w:eastAsia="Calibri" w:hAnsi="Calibri" w:cs="Calibri"/>
        </w:rPr>
        <w:t>De Organisator is niet aansprakelijk voor technische problemen buiten haar redelijke controle waardoor een deelname niet, onvolledig of te laat wordt geregistreerd.</w:t>
      </w:r>
    </w:p>
    <w:p w14:paraId="05BF1598" w14:textId="0D92C0D5" w:rsidR="000F1BBB" w:rsidRDefault="21C5240D" w:rsidP="7075C87D">
      <w:pPr>
        <w:spacing w:before="240" w:after="240"/>
      </w:pPr>
      <w:r w:rsidRPr="7075C87D">
        <w:rPr>
          <w:rFonts w:ascii="Calibri" w:eastAsia="Calibri" w:hAnsi="Calibri" w:cs="Calibri"/>
        </w:rPr>
        <w:t>Wanneer een technisch probleem een wezenlijke invloed heeft op het correcte verloop van de Wedstrijd, zal de Organisator redelijke maatregelen nemen om het correcte verloop zoveel mogelijk te herstellen.</w:t>
      </w:r>
    </w:p>
    <w:p w14:paraId="56F73387" w14:textId="2BB76089" w:rsidR="000F1BBB" w:rsidRDefault="21C5240D" w:rsidP="7075C87D">
      <w:pPr>
        <w:pStyle w:val="Kop3"/>
        <w:spacing w:before="281" w:after="281"/>
      </w:pPr>
      <w:r w:rsidRPr="7075C87D">
        <w:rPr>
          <w:rFonts w:ascii="Calibri" w:eastAsia="Calibri" w:hAnsi="Calibri" w:cs="Calibri"/>
          <w:b/>
          <w:bCs/>
        </w:rPr>
        <w:t>Artikel 15 – Wijziging, onderbreking of stopzetting</w:t>
      </w:r>
    </w:p>
    <w:p w14:paraId="248EC7BE" w14:textId="2672181B" w:rsidR="000F1BBB" w:rsidRDefault="21C5240D" w:rsidP="7075C87D">
      <w:pPr>
        <w:spacing w:before="240" w:after="240"/>
      </w:pPr>
      <w:r w:rsidRPr="7075C87D">
        <w:rPr>
          <w:rFonts w:ascii="Calibri" w:eastAsia="Calibri" w:hAnsi="Calibri" w:cs="Calibri"/>
        </w:rPr>
        <w:t>Indien omstandigheden buiten de redelijke controle van de Organisator de normale organisatie of het correcte verloop van de Wedstrijd onmogelijk maken, kan de Organisator de Wedstrijd aanpassen, tijdelijk onderbreken of stopzetten.</w:t>
      </w:r>
    </w:p>
    <w:p w14:paraId="7E9B264E" w14:textId="1F79D345" w:rsidR="000F1BBB" w:rsidRDefault="21C5240D" w:rsidP="7075C87D">
      <w:pPr>
        <w:spacing w:before="240" w:after="240"/>
      </w:pPr>
      <w:r w:rsidRPr="7075C87D">
        <w:rPr>
          <w:rFonts w:ascii="Calibri" w:eastAsia="Calibri" w:hAnsi="Calibri" w:cs="Calibri"/>
        </w:rPr>
        <w:lastRenderedPageBreak/>
        <w:t>Een dergelijke beslissing wordt, waar noodzakelijk, via de gebruikelijke communicatiekanalen bekendgemaakt.</w:t>
      </w:r>
    </w:p>
    <w:p w14:paraId="65A4A37C" w14:textId="1316A99B" w:rsidR="000F1BBB" w:rsidRDefault="21C5240D" w:rsidP="7075C87D">
      <w:pPr>
        <w:spacing w:before="240" w:after="240"/>
      </w:pPr>
      <w:r w:rsidRPr="7075C87D">
        <w:rPr>
          <w:rFonts w:ascii="Calibri" w:eastAsia="Calibri" w:hAnsi="Calibri" w:cs="Calibri"/>
        </w:rPr>
        <w:t>Wijzigingen doen geen afbreuk aan de rechten die deelnemers op grond van dwingend toepasselijk recht genieten.</w:t>
      </w:r>
    </w:p>
    <w:p w14:paraId="1F4F9DE1" w14:textId="120C1BE3" w:rsidR="000F1BBB" w:rsidRDefault="21C5240D" w:rsidP="7075C87D">
      <w:pPr>
        <w:pStyle w:val="Kop3"/>
        <w:spacing w:before="281" w:after="281"/>
      </w:pPr>
      <w:r w:rsidRPr="7075C87D">
        <w:rPr>
          <w:rFonts w:ascii="Calibri" w:eastAsia="Calibri" w:hAnsi="Calibri" w:cs="Calibri"/>
          <w:b/>
          <w:bCs/>
        </w:rPr>
        <w:t>Artikel 16 – Aansprakelijkheid</w:t>
      </w:r>
    </w:p>
    <w:p w14:paraId="50331AC7" w14:textId="66CBE390" w:rsidR="000F1BBB" w:rsidRDefault="21C5240D" w:rsidP="7075C87D">
      <w:pPr>
        <w:spacing w:before="240" w:after="240"/>
      </w:pPr>
      <w:r w:rsidRPr="7075C87D">
        <w:rPr>
          <w:rFonts w:ascii="Calibri" w:eastAsia="Calibri" w:hAnsi="Calibri" w:cs="Calibri"/>
        </w:rPr>
        <w:t>De Organisator kan niet aansprakelijk worden gesteld voor omstandigheden buiten haar redelijke controle die het correcte verloop van de Wedstrijd verhinderen.</w:t>
      </w:r>
    </w:p>
    <w:p w14:paraId="6436F09D" w14:textId="668152E0" w:rsidR="000F1BBB" w:rsidRDefault="21C5240D" w:rsidP="7075C87D">
      <w:pPr>
        <w:spacing w:before="240" w:after="240"/>
      </w:pPr>
      <w:r w:rsidRPr="7075C87D">
        <w:rPr>
          <w:rFonts w:ascii="Calibri" w:eastAsia="Calibri" w:hAnsi="Calibri" w:cs="Calibri"/>
        </w:rPr>
        <w:t>Deze bepaling doet geen afbreuk aan aansprakelijkheid die volgens dwingend Belgisch recht niet kan worden uitgesloten of beperkt.</w:t>
      </w:r>
    </w:p>
    <w:p w14:paraId="7E211FE5" w14:textId="1F6778BA" w:rsidR="000F1BBB" w:rsidRDefault="21C5240D" w:rsidP="7075C87D">
      <w:pPr>
        <w:spacing w:before="240" w:after="240"/>
      </w:pPr>
      <w:r w:rsidRPr="7075C87D">
        <w:rPr>
          <w:rFonts w:ascii="Calibri" w:eastAsia="Calibri" w:hAnsi="Calibri" w:cs="Calibri"/>
        </w:rPr>
        <w:t>Voor het gebruik van het gewonnen voertuig gelden bovendien de afzonderlijke verzekerings-, uitleen- en gebruiksvoorwaarden die vóór de terbeschikkingstelling aan de winnaar worden meegedeeld.</w:t>
      </w:r>
    </w:p>
    <w:p w14:paraId="26780D0D" w14:textId="1BAC9FE4" w:rsidR="000F1BBB" w:rsidRDefault="21C5240D" w:rsidP="7075C87D">
      <w:pPr>
        <w:pStyle w:val="Kop3"/>
        <w:spacing w:before="281" w:after="281"/>
      </w:pPr>
      <w:r w:rsidRPr="7075C87D">
        <w:rPr>
          <w:rFonts w:ascii="Calibri" w:eastAsia="Calibri" w:hAnsi="Calibri" w:cs="Calibri"/>
          <w:b/>
          <w:bCs/>
        </w:rPr>
        <w:t>Artikel 17 – Beschikbaarheid en aanvaarding van het wedstrijdreglement</w:t>
      </w:r>
    </w:p>
    <w:p w14:paraId="5FE6B9C1" w14:textId="1F78CF3A" w:rsidR="000F1BBB" w:rsidRDefault="21C5240D" w:rsidP="7075C87D">
      <w:pPr>
        <w:spacing w:before="240" w:after="240"/>
      </w:pPr>
      <w:r w:rsidRPr="7075C87D">
        <w:rPr>
          <w:rFonts w:ascii="Calibri" w:eastAsia="Calibri" w:hAnsi="Calibri" w:cs="Calibri"/>
        </w:rPr>
        <w:t xml:space="preserve">Het volledige wedstrijdreglement wordt gedurende de wedstrijdperiode kosteloos ter beschikking gesteld via de website van De Mobiliteitsmakelaar en/of de campagnewebsite van </w:t>
      </w:r>
      <w:r w:rsidRPr="7075C87D">
        <w:rPr>
          <w:rFonts w:ascii="Calibri" w:eastAsia="Calibri" w:hAnsi="Calibri" w:cs="Calibri"/>
          <w:b/>
          <w:bCs/>
        </w:rPr>
        <w:t>Elektrisch. En nu?</w:t>
      </w:r>
    </w:p>
    <w:p w14:paraId="4C00D2E4" w14:textId="673B17B3" w:rsidR="000F1BBB" w:rsidRDefault="21C5240D" w:rsidP="7075C87D">
      <w:pPr>
        <w:spacing w:before="240" w:after="240"/>
      </w:pPr>
      <w:r w:rsidRPr="7075C87D">
        <w:rPr>
          <w:rFonts w:ascii="Calibri" w:eastAsia="Calibri" w:hAnsi="Calibri" w:cs="Calibri"/>
        </w:rPr>
        <w:t>De deelnemer krijgt vóór deelname de mogelijkheid om het volledige wedstrijdreglement te raadplegen.</w:t>
      </w:r>
    </w:p>
    <w:p w14:paraId="04BCF0F2" w14:textId="61C413E1" w:rsidR="000F1BBB" w:rsidRDefault="21C5240D" w:rsidP="7075C87D">
      <w:pPr>
        <w:spacing w:before="240" w:after="240"/>
      </w:pPr>
      <w:r w:rsidRPr="7075C87D">
        <w:rPr>
          <w:rFonts w:ascii="Calibri" w:eastAsia="Calibri" w:hAnsi="Calibri" w:cs="Calibri"/>
        </w:rPr>
        <w:t>Door geldig deel te nemen aan de Wedstrijd verklaart de deelnemer kennis te hebben genomen van dit wedstrijdreglement en de toepasselijke deelnamevoorwaarden te aanvaarden.</w:t>
      </w:r>
    </w:p>
    <w:p w14:paraId="38BF246B" w14:textId="429A9784" w:rsidR="000F1BBB" w:rsidRDefault="21C5240D" w:rsidP="7075C87D">
      <w:pPr>
        <w:pStyle w:val="Kop3"/>
        <w:spacing w:before="281" w:after="281"/>
      </w:pPr>
      <w:r w:rsidRPr="7075C87D">
        <w:rPr>
          <w:rFonts w:ascii="Calibri" w:eastAsia="Calibri" w:hAnsi="Calibri" w:cs="Calibri"/>
          <w:b/>
          <w:bCs/>
        </w:rPr>
        <w:t>Artikel 18 – Toepasselijk recht en geschillen</w:t>
      </w:r>
    </w:p>
    <w:p w14:paraId="76D48C98" w14:textId="1EBB3002" w:rsidR="000F1BBB" w:rsidRDefault="21C5240D" w:rsidP="7075C87D">
      <w:pPr>
        <w:spacing w:before="240" w:after="240"/>
      </w:pPr>
      <w:r w:rsidRPr="7075C87D">
        <w:rPr>
          <w:rFonts w:ascii="Calibri" w:eastAsia="Calibri" w:hAnsi="Calibri" w:cs="Calibri"/>
        </w:rPr>
        <w:t xml:space="preserve">Op de Wedstrijd en dit wedstrijdreglement is het </w:t>
      </w:r>
      <w:r w:rsidRPr="7075C87D">
        <w:rPr>
          <w:rFonts w:ascii="Calibri" w:eastAsia="Calibri" w:hAnsi="Calibri" w:cs="Calibri"/>
          <w:b/>
          <w:bCs/>
        </w:rPr>
        <w:t>Belgische recht</w:t>
      </w:r>
      <w:r w:rsidRPr="7075C87D">
        <w:rPr>
          <w:rFonts w:ascii="Calibri" w:eastAsia="Calibri" w:hAnsi="Calibri" w:cs="Calibri"/>
        </w:rPr>
        <w:t xml:space="preserve"> van toepassing.</w:t>
      </w:r>
    </w:p>
    <w:p w14:paraId="2926D7DE" w14:textId="3103B58D" w:rsidR="000F1BBB" w:rsidRDefault="21C5240D" w:rsidP="7075C87D">
      <w:pPr>
        <w:spacing w:before="240" w:after="240"/>
      </w:pPr>
      <w:r w:rsidRPr="7075C87D">
        <w:rPr>
          <w:rFonts w:ascii="Calibri" w:eastAsia="Calibri" w:hAnsi="Calibri" w:cs="Calibri"/>
        </w:rPr>
        <w:t>Eventuele geschillen worden behandeld overeenkomstig de toepasselijke Belgische wetgeving en de dwingende regels inzake consumentenbescherming en bevoegde rechtbanken.</w:t>
      </w:r>
    </w:p>
    <w:p w14:paraId="3785C018" w14:textId="4D3EF438" w:rsidR="000F1BBB" w:rsidRDefault="000F1BBB"/>
    <w:p w14:paraId="489005A8" w14:textId="52419905" w:rsidR="000F1BBB" w:rsidRDefault="21C5240D" w:rsidP="7075C87D">
      <w:pPr>
        <w:pStyle w:val="Kop2"/>
        <w:spacing w:before="299" w:after="299"/>
      </w:pPr>
      <w:r w:rsidRPr="7075C87D">
        <w:rPr>
          <w:rFonts w:ascii="Calibri" w:eastAsia="Calibri" w:hAnsi="Calibri" w:cs="Calibri"/>
          <w:b/>
          <w:bCs/>
          <w:sz w:val="36"/>
          <w:szCs w:val="36"/>
        </w:rPr>
        <w:lastRenderedPageBreak/>
        <w:t>Organisator</w:t>
      </w:r>
    </w:p>
    <w:p w14:paraId="79BEE638" w14:textId="70F13E2F" w:rsidR="000F1BBB" w:rsidRDefault="21C5240D" w:rsidP="7075C87D">
      <w:pPr>
        <w:spacing w:before="240" w:after="240"/>
      </w:pPr>
      <w:r w:rsidRPr="7075C87D">
        <w:rPr>
          <w:rFonts w:ascii="Calibri" w:eastAsia="Calibri" w:hAnsi="Calibri" w:cs="Calibri"/>
          <w:b/>
          <w:bCs/>
        </w:rPr>
        <w:t>De Mobiliteitsmakelaar NV</w:t>
      </w:r>
      <w:r w:rsidR="00000000">
        <w:br/>
      </w:r>
      <w:r w:rsidRPr="7075C87D">
        <w:rPr>
          <w:rFonts w:ascii="Calibri" w:eastAsia="Calibri" w:hAnsi="Calibri" w:cs="Calibri"/>
        </w:rPr>
        <w:t xml:space="preserve"> Steenweg op Mol 24-28</w:t>
      </w:r>
      <w:r w:rsidR="00000000">
        <w:br/>
      </w:r>
      <w:r w:rsidRPr="7075C87D">
        <w:rPr>
          <w:rFonts w:ascii="Calibri" w:eastAsia="Calibri" w:hAnsi="Calibri" w:cs="Calibri"/>
        </w:rPr>
        <w:t xml:space="preserve"> 2300 Turnhout</w:t>
      </w:r>
      <w:r w:rsidR="00000000">
        <w:br/>
      </w:r>
      <w:r w:rsidRPr="7075C87D">
        <w:rPr>
          <w:rFonts w:ascii="Calibri" w:eastAsia="Calibri" w:hAnsi="Calibri" w:cs="Calibri"/>
        </w:rPr>
        <w:t xml:space="preserve"> België</w:t>
      </w:r>
    </w:p>
    <w:p w14:paraId="64BF9788" w14:textId="2FDD6ECD" w:rsidR="000F1BBB" w:rsidRDefault="21C5240D" w:rsidP="7075C87D">
      <w:pPr>
        <w:spacing w:before="240" w:after="240"/>
      </w:pPr>
      <w:r w:rsidRPr="7075C87D">
        <w:rPr>
          <w:rFonts w:ascii="Calibri" w:eastAsia="Calibri" w:hAnsi="Calibri" w:cs="Calibri"/>
        </w:rPr>
        <w:t xml:space="preserve">Ondernemingsnummer: </w:t>
      </w:r>
      <w:r w:rsidRPr="7075C87D">
        <w:rPr>
          <w:rFonts w:ascii="Calibri" w:eastAsia="Calibri" w:hAnsi="Calibri" w:cs="Calibri"/>
          <w:b/>
          <w:bCs/>
        </w:rPr>
        <w:t>0676.664.575</w:t>
      </w:r>
      <w:r w:rsidR="00000000">
        <w:br/>
      </w:r>
      <w:r w:rsidRPr="7075C87D">
        <w:rPr>
          <w:rFonts w:ascii="Calibri" w:eastAsia="Calibri" w:hAnsi="Calibri" w:cs="Calibri"/>
        </w:rPr>
        <w:t xml:space="preserve"> Btw-nummer: </w:t>
      </w:r>
      <w:r w:rsidRPr="7075C87D">
        <w:rPr>
          <w:rFonts w:ascii="Calibri" w:eastAsia="Calibri" w:hAnsi="Calibri" w:cs="Calibri"/>
          <w:b/>
          <w:bCs/>
        </w:rPr>
        <w:t>BE 0676.664.575</w:t>
      </w:r>
      <w:r w:rsidR="00000000">
        <w:br/>
      </w:r>
      <w:r w:rsidRPr="7075C87D">
        <w:rPr>
          <w:rFonts w:ascii="Calibri" w:eastAsia="Calibri" w:hAnsi="Calibri" w:cs="Calibri"/>
        </w:rPr>
        <w:t xml:space="preserve"> E-mail: </w:t>
      </w:r>
      <w:hyperlink r:id="rId7">
        <w:r w:rsidRPr="7075C87D">
          <w:rPr>
            <w:rStyle w:val="Hyperlink"/>
            <w:b/>
            <w:bCs/>
          </w:rPr>
          <w:t>info@demobiliteitsmakelaar.be</w:t>
        </w:r>
      </w:hyperlink>
    </w:p>
    <w:p w14:paraId="5E5787A5" w14:textId="40119A47" w:rsidR="000F1BBB" w:rsidRDefault="000F1BBB"/>
    <w:sectPr w:rsidR="000F1BBB">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F9966B"/>
    <w:multiLevelType w:val="hybridMultilevel"/>
    <w:tmpl w:val="981CD9E4"/>
    <w:lvl w:ilvl="0" w:tplc="7BA83E8A">
      <w:start w:val="1"/>
      <w:numFmt w:val="bullet"/>
      <w:lvlText w:val=""/>
      <w:lvlJc w:val="left"/>
      <w:pPr>
        <w:ind w:left="720" w:hanging="360"/>
      </w:pPr>
      <w:rPr>
        <w:rFonts w:ascii="Symbol" w:hAnsi="Symbol" w:hint="default"/>
      </w:rPr>
    </w:lvl>
    <w:lvl w:ilvl="1" w:tplc="8F1C92F6">
      <w:start w:val="1"/>
      <w:numFmt w:val="bullet"/>
      <w:lvlText w:val="o"/>
      <w:lvlJc w:val="left"/>
      <w:pPr>
        <w:ind w:left="1440" w:hanging="360"/>
      </w:pPr>
      <w:rPr>
        <w:rFonts w:ascii="Courier New" w:hAnsi="Courier New" w:hint="default"/>
      </w:rPr>
    </w:lvl>
    <w:lvl w:ilvl="2" w:tplc="59DCB1CA">
      <w:start w:val="1"/>
      <w:numFmt w:val="bullet"/>
      <w:lvlText w:val=""/>
      <w:lvlJc w:val="left"/>
      <w:pPr>
        <w:ind w:left="2160" w:hanging="360"/>
      </w:pPr>
      <w:rPr>
        <w:rFonts w:ascii="Wingdings" w:hAnsi="Wingdings" w:hint="default"/>
      </w:rPr>
    </w:lvl>
    <w:lvl w:ilvl="3" w:tplc="3AF09DA8">
      <w:start w:val="1"/>
      <w:numFmt w:val="bullet"/>
      <w:lvlText w:val=""/>
      <w:lvlJc w:val="left"/>
      <w:pPr>
        <w:ind w:left="2880" w:hanging="360"/>
      </w:pPr>
      <w:rPr>
        <w:rFonts w:ascii="Symbol" w:hAnsi="Symbol" w:hint="default"/>
      </w:rPr>
    </w:lvl>
    <w:lvl w:ilvl="4" w:tplc="CE9A6146">
      <w:start w:val="1"/>
      <w:numFmt w:val="bullet"/>
      <w:lvlText w:val="o"/>
      <w:lvlJc w:val="left"/>
      <w:pPr>
        <w:ind w:left="3600" w:hanging="360"/>
      </w:pPr>
      <w:rPr>
        <w:rFonts w:ascii="Courier New" w:hAnsi="Courier New" w:hint="default"/>
      </w:rPr>
    </w:lvl>
    <w:lvl w:ilvl="5" w:tplc="430A5374">
      <w:start w:val="1"/>
      <w:numFmt w:val="bullet"/>
      <w:lvlText w:val=""/>
      <w:lvlJc w:val="left"/>
      <w:pPr>
        <w:ind w:left="4320" w:hanging="360"/>
      </w:pPr>
      <w:rPr>
        <w:rFonts w:ascii="Wingdings" w:hAnsi="Wingdings" w:hint="default"/>
      </w:rPr>
    </w:lvl>
    <w:lvl w:ilvl="6" w:tplc="05167FBE">
      <w:start w:val="1"/>
      <w:numFmt w:val="bullet"/>
      <w:lvlText w:val=""/>
      <w:lvlJc w:val="left"/>
      <w:pPr>
        <w:ind w:left="5040" w:hanging="360"/>
      </w:pPr>
      <w:rPr>
        <w:rFonts w:ascii="Symbol" w:hAnsi="Symbol" w:hint="default"/>
      </w:rPr>
    </w:lvl>
    <w:lvl w:ilvl="7" w:tplc="25628A9C">
      <w:start w:val="1"/>
      <w:numFmt w:val="bullet"/>
      <w:lvlText w:val="o"/>
      <w:lvlJc w:val="left"/>
      <w:pPr>
        <w:ind w:left="5760" w:hanging="360"/>
      </w:pPr>
      <w:rPr>
        <w:rFonts w:ascii="Courier New" w:hAnsi="Courier New" w:hint="default"/>
      </w:rPr>
    </w:lvl>
    <w:lvl w:ilvl="8" w:tplc="16FAC636">
      <w:start w:val="1"/>
      <w:numFmt w:val="bullet"/>
      <w:lvlText w:val=""/>
      <w:lvlJc w:val="left"/>
      <w:pPr>
        <w:ind w:left="6480" w:hanging="360"/>
      </w:pPr>
      <w:rPr>
        <w:rFonts w:ascii="Wingdings" w:hAnsi="Wingdings" w:hint="default"/>
      </w:rPr>
    </w:lvl>
  </w:abstractNum>
  <w:abstractNum w:abstractNumId="1" w15:restartNumberingAfterBreak="0">
    <w:nsid w:val="2E0AF28C"/>
    <w:multiLevelType w:val="hybridMultilevel"/>
    <w:tmpl w:val="C6E4D2F2"/>
    <w:lvl w:ilvl="0" w:tplc="4ADE767A">
      <w:start w:val="1"/>
      <w:numFmt w:val="bullet"/>
      <w:lvlText w:val=""/>
      <w:lvlJc w:val="left"/>
      <w:pPr>
        <w:ind w:left="720" w:hanging="360"/>
      </w:pPr>
      <w:rPr>
        <w:rFonts w:ascii="Symbol" w:hAnsi="Symbol" w:hint="default"/>
      </w:rPr>
    </w:lvl>
    <w:lvl w:ilvl="1" w:tplc="C6343478">
      <w:start w:val="1"/>
      <w:numFmt w:val="bullet"/>
      <w:lvlText w:val="o"/>
      <w:lvlJc w:val="left"/>
      <w:pPr>
        <w:ind w:left="1440" w:hanging="360"/>
      </w:pPr>
      <w:rPr>
        <w:rFonts w:ascii="Courier New" w:hAnsi="Courier New" w:hint="default"/>
      </w:rPr>
    </w:lvl>
    <w:lvl w:ilvl="2" w:tplc="41AE0A86">
      <w:start w:val="1"/>
      <w:numFmt w:val="bullet"/>
      <w:lvlText w:val=""/>
      <w:lvlJc w:val="left"/>
      <w:pPr>
        <w:ind w:left="2160" w:hanging="360"/>
      </w:pPr>
      <w:rPr>
        <w:rFonts w:ascii="Wingdings" w:hAnsi="Wingdings" w:hint="default"/>
      </w:rPr>
    </w:lvl>
    <w:lvl w:ilvl="3" w:tplc="221259B6">
      <w:start w:val="1"/>
      <w:numFmt w:val="bullet"/>
      <w:lvlText w:val=""/>
      <w:lvlJc w:val="left"/>
      <w:pPr>
        <w:ind w:left="2880" w:hanging="360"/>
      </w:pPr>
      <w:rPr>
        <w:rFonts w:ascii="Symbol" w:hAnsi="Symbol" w:hint="default"/>
      </w:rPr>
    </w:lvl>
    <w:lvl w:ilvl="4" w:tplc="240E8A54">
      <w:start w:val="1"/>
      <w:numFmt w:val="bullet"/>
      <w:lvlText w:val="o"/>
      <w:lvlJc w:val="left"/>
      <w:pPr>
        <w:ind w:left="3600" w:hanging="360"/>
      </w:pPr>
      <w:rPr>
        <w:rFonts w:ascii="Courier New" w:hAnsi="Courier New" w:hint="default"/>
      </w:rPr>
    </w:lvl>
    <w:lvl w:ilvl="5" w:tplc="28768F7E">
      <w:start w:val="1"/>
      <w:numFmt w:val="bullet"/>
      <w:lvlText w:val=""/>
      <w:lvlJc w:val="left"/>
      <w:pPr>
        <w:ind w:left="4320" w:hanging="360"/>
      </w:pPr>
      <w:rPr>
        <w:rFonts w:ascii="Wingdings" w:hAnsi="Wingdings" w:hint="default"/>
      </w:rPr>
    </w:lvl>
    <w:lvl w:ilvl="6" w:tplc="5CB86C70">
      <w:start w:val="1"/>
      <w:numFmt w:val="bullet"/>
      <w:lvlText w:val=""/>
      <w:lvlJc w:val="left"/>
      <w:pPr>
        <w:ind w:left="5040" w:hanging="360"/>
      </w:pPr>
      <w:rPr>
        <w:rFonts w:ascii="Symbol" w:hAnsi="Symbol" w:hint="default"/>
      </w:rPr>
    </w:lvl>
    <w:lvl w:ilvl="7" w:tplc="8E3872E6">
      <w:start w:val="1"/>
      <w:numFmt w:val="bullet"/>
      <w:lvlText w:val="o"/>
      <w:lvlJc w:val="left"/>
      <w:pPr>
        <w:ind w:left="5760" w:hanging="360"/>
      </w:pPr>
      <w:rPr>
        <w:rFonts w:ascii="Courier New" w:hAnsi="Courier New" w:hint="default"/>
      </w:rPr>
    </w:lvl>
    <w:lvl w:ilvl="8" w:tplc="74C8922E">
      <w:start w:val="1"/>
      <w:numFmt w:val="bullet"/>
      <w:lvlText w:val=""/>
      <w:lvlJc w:val="left"/>
      <w:pPr>
        <w:ind w:left="6480" w:hanging="360"/>
      </w:pPr>
      <w:rPr>
        <w:rFonts w:ascii="Wingdings" w:hAnsi="Wingdings" w:hint="default"/>
      </w:rPr>
    </w:lvl>
  </w:abstractNum>
  <w:abstractNum w:abstractNumId="2" w15:restartNumberingAfterBreak="0">
    <w:nsid w:val="3BCEA7B6"/>
    <w:multiLevelType w:val="hybridMultilevel"/>
    <w:tmpl w:val="0E121626"/>
    <w:lvl w:ilvl="0" w:tplc="16367C24">
      <w:start w:val="1"/>
      <w:numFmt w:val="bullet"/>
      <w:lvlText w:val=""/>
      <w:lvlJc w:val="left"/>
      <w:pPr>
        <w:ind w:left="720" w:hanging="360"/>
      </w:pPr>
      <w:rPr>
        <w:rFonts w:ascii="Symbol" w:hAnsi="Symbol" w:hint="default"/>
      </w:rPr>
    </w:lvl>
    <w:lvl w:ilvl="1" w:tplc="15FE22EA">
      <w:start w:val="1"/>
      <w:numFmt w:val="bullet"/>
      <w:lvlText w:val="o"/>
      <w:lvlJc w:val="left"/>
      <w:pPr>
        <w:ind w:left="1440" w:hanging="360"/>
      </w:pPr>
      <w:rPr>
        <w:rFonts w:ascii="Courier New" w:hAnsi="Courier New" w:hint="default"/>
      </w:rPr>
    </w:lvl>
    <w:lvl w:ilvl="2" w:tplc="B4BC3866">
      <w:start w:val="1"/>
      <w:numFmt w:val="bullet"/>
      <w:lvlText w:val=""/>
      <w:lvlJc w:val="left"/>
      <w:pPr>
        <w:ind w:left="2160" w:hanging="360"/>
      </w:pPr>
      <w:rPr>
        <w:rFonts w:ascii="Wingdings" w:hAnsi="Wingdings" w:hint="default"/>
      </w:rPr>
    </w:lvl>
    <w:lvl w:ilvl="3" w:tplc="050ABEE2">
      <w:start w:val="1"/>
      <w:numFmt w:val="bullet"/>
      <w:lvlText w:val=""/>
      <w:lvlJc w:val="left"/>
      <w:pPr>
        <w:ind w:left="2880" w:hanging="360"/>
      </w:pPr>
      <w:rPr>
        <w:rFonts w:ascii="Symbol" w:hAnsi="Symbol" w:hint="default"/>
      </w:rPr>
    </w:lvl>
    <w:lvl w:ilvl="4" w:tplc="935A55F4">
      <w:start w:val="1"/>
      <w:numFmt w:val="bullet"/>
      <w:lvlText w:val="o"/>
      <w:lvlJc w:val="left"/>
      <w:pPr>
        <w:ind w:left="3600" w:hanging="360"/>
      </w:pPr>
      <w:rPr>
        <w:rFonts w:ascii="Courier New" w:hAnsi="Courier New" w:hint="default"/>
      </w:rPr>
    </w:lvl>
    <w:lvl w:ilvl="5" w:tplc="FB5CA6CC">
      <w:start w:val="1"/>
      <w:numFmt w:val="bullet"/>
      <w:lvlText w:val=""/>
      <w:lvlJc w:val="left"/>
      <w:pPr>
        <w:ind w:left="4320" w:hanging="360"/>
      </w:pPr>
      <w:rPr>
        <w:rFonts w:ascii="Wingdings" w:hAnsi="Wingdings" w:hint="default"/>
      </w:rPr>
    </w:lvl>
    <w:lvl w:ilvl="6" w:tplc="729AE110">
      <w:start w:val="1"/>
      <w:numFmt w:val="bullet"/>
      <w:lvlText w:val=""/>
      <w:lvlJc w:val="left"/>
      <w:pPr>
        <w:ind w:left="5040" w:hanging="360"/>
      </w:pPr>
      <w:rPr>
        <w:rFonts w:ascii="Symbol" w:hAnsi="Symbol" w:hint="default"/>
      </w:rPr>
    </w:lvl>
    <w:lvl w:ilvl="7" w:tplc="B73C0980">
      <w:start w:val="1"/>
      <w:numFmt w:val="bullet"/>
      <w:lvlText w:val="o"/>
      <w:lvlJc w:val="left"/>
      <w:pPr>
        <w:ind w:left="5760" w:hanging="360"/>
      </w:pPr>
      <w:rPr>
        <w:rFonts w:ascii="Courier New" w:hAnsi="Courier New" w:hint="default"/>
      </w:rPr>
    </w:lvl>
    <w:lvl w:ilvl="8" w:tplc="DA3264FE">
      <w:start w:val="1"/>
      <w:numFmt w:val="bullet"/>
      <w:lvlText w:val=""/>
      <w:lvlJc w:val="left"/>
      <w:pPr>
        <w:ind w:left="6480" w:hanging="360"/>
      </w:pPr>
      <w:rPr>
        <w:rFonts w:ascii="Wingdings" w:hAnsi="Wingdings" w:hint="default"/>
      </w:rPr>
    </w:lvl>
  </w:abstractNum>
  <w:abstractNum w:abstractNumId="3" w15:restartNumberingAfterBreak="0">
    <w:nsid w:val="4E31D94B"/>
    <w:multiLevelType w:val="hybridMultilevel"/>
    <w:tmpl w:val="ADA4D6E0"/>
    <w:lvl w:ilvl="0" w:tplc="CF744D94">
      <w:start w:val="1"/>
      <w:numFmt w:val="bullet"/>
      <w:lvlText w:val=""/>
      <w:lvlJc w:val="left"/>
      <w:pPr>
        <w:ind w:left="720" w:hanging="360"/>
      </w:pPr>
      <w:rPr>
        <w:rFonts w:ascii="Symbol" w:hAnsi="Symbol" w:hint="default"/>
      </w:rPr>
    </w:lvl>
    <w:lvl w:ilvl="1" w:tplc="81CE2BA2">
      <w:start w:val="1"/>
      <w:numFmt w:val="bullet"/>
      <w:lvlText w:val="o"/>
      <w:lvlJc w:val="left"/>
      <w:pPr>
        <w:ind w:left="1440" w:hanging="360"/>
      </w:pPr>
      <w:rPr>
        <w:rFonts w:ascii="Courier New" w:hAnsi="Courier New" w:hint="default"/>
      </w:rPr>
    </w:lvl>
    <w:lvl w:ilvl="2" w:tplc="2A148FE4">
      <w:start w:val="1"/>
      <w:numFmt w:val="bullet"/>
      <w:lvlText w:val=""/>
      <w:lvlJc w:val="left"/>
      <w:pPr>
        <w:ind w:left="2160" w:hanging="360"/>
      </w:pPr>
      <w:rPr>
        <w:rFonts w:ascii="Wingdings" w:hAnsi="Wingdings" w:hint="default"/>
      </w:rPr>
    </w:lvl>
    <w:lvl w:ilvl="3" w:tplc="80EEA988">
      <w:start w:val="1"/>
      <w:numFmt w:val="bullet"/>
      <w:lvlText w:val=""/>
      <w:lvlJc w:val="left"/>
      <w:pPr>
        <w:ind w:left="2880" w:hanging="360"/>
      </w:pPr>
      <w:rPr>
        <w:rFonts w:ascii="Symbol" w:hAnsi="Symbol" w:hint="default"/>
      </w:rPr>
    </w:lvl>
    <w:lvl w:ilvl="4" w:tplc="51EAF8CA">
      <w:start w:val="1"/>
      <w:numFmt w:val="bullet"/>
      <w:lvlText w:val="o"/>
      <w:lvlJc w:val="left"/>
      <w:pPr>
        <w:ind w:left="3600" w:hanging="360"/>
      </w:pPr>
      <w:rPr>
        <w:rFonts w:ascii="Courier New" w:hAnsi="Courier New" w:hint="default"/>
      </w:rPr>
    </w:lvl>
    <w:lvl w:ilvl="5" w:tplc="E8CA2100">
      <w:start w:val="1"/>
      <w:numFmt w:val="bullet"/>
      <w:lvlText w:val=""/>
      <w:lvlJc w:val="left"/>
      <w:pPr>
        <w:ind w:left="4320" w:hanging="360"/>
      </w:pPr>
      <w:rPr>
        <w:rFonts w:ascii="Wingdings" w:hAnsi="Wingdings" w:hint="default"/>
      </w:rPr>
    </w:lvl>
    <w:lvl w:ilvl="6" w:tplc="6BF87296">
      <w:start w:val="1"/>
      <w:numFmt w:val="bullet"/>
      <w:lvlText w:val=""/>
      <w:lvlJc w:val="left"/>
      <w:pPr>
        <w:ind w:left="5040" w:hanging="360"/>
      </w:pPr>
      <w:rPr>
        <w:rFonts w:ascii="Symbol" w:hAnsi="Symbol" w:hint="default"/>
      </w:rPr>
    </w:lvl>
    <w:lvl w:ilvl="7" w:tplc="6276CD84">
      <w:start w:val="1"/>
      <w:numFmt w:val="bullet"/>
      <w:lvlText w:val="o"/>
      <w:lvlJc w:val="left"/>
      <w:pPr>
        <w:ind w:left="5760" w:hanging="360"/>
      </w:pPr>
      <w:rPr>
        <w:rFonts w:ascii="Courier New" w:hAnsi="Courier New" w:hint="default"/>
      </w:rPr>
    </w:lvl>
    <w:lvl w:ilvl="8" w:tplc="D06C3448">
      <w:start w:val="1"/>
      <w:numFmt w:val="bullet"/>
      <w:lvlText w:val=""/>
      <w:lvlJc w:val="left"/>
      <w:pPr>
        <w:ind w:left="6480" w:hanging="360"/>
      </w:pPr>
      <w:rPr>
        <w:rFonts w:ascii="Wingdings" w:hAnsi="Wingdings" w:hint="default"/>
      </w:rPr>
    </w:lvl>
  </w:abstractNum>
  <w:abstractNum w:abstractNumId="4" w15:restartNumberingAfterBreak="0">
    <w:nsid w:val="654211D4"/>
    <w:multiLevelType w:val="hybridMultilevel"/>
    <w:tmpl w:val="B1964658"/>
    <w:lvl w:ilvl="0" w:tplc="FBBA9190">
      <w:start w:val="1"/>
      <w:numFmt w:val="bullet"/>
      <w:lvlText w:val=""/>
      <w:lvlJc w:val="left"/>
      <w:pPr>
        <w:ind w:left="720" w:hanging="360"/>
      </w:pPr>
      <w:rPr>
        <w:rFonts w:ascii="Symbol" w:hAnsi="Symbol" w:hint="default"/>
      </w:rPr>
    </w:lvl>
    <w:lvl w:ilvl="1" w:tplc="CC4032E8">
      <w:start w:val="1"/>
      <w:numFmt w:val="bullet"/>
      <w:lvlText w:val="o"/>
      <w:lvlJc w:val="left"/>
      <w:pPr>
        <w:ind w:left="1440" w:hanging="360"/>
      </w:pPr>
      <w:rPr>
        <w:rFonts w:ascii="Courier New" w:hAnsi="Courier New" w:hint="default"/>
      </w:rPr>
    </w:lvl>
    <w:lvl w:ilvl="2" w:tplc="4128EC12">
      <w:start w:val="1"/>
      <w:numFmt w:val="bullet"/>
      <w:lvlText w:val=""/>
      <w:lvlJc w:val="left"/>
      <w:pPr>
        <w:ind w:left="2160" w:hanging="360"/>
      </w:pPr>
      <w:rPr>
        <w:rFonts w:ascii="Wingdings" w:hAnsi="Wingdings" w:hint="default"/>
      </w:rPr>
    </w:lvl>
    <w:lvl w:ilvl="3" w:tplc="EBC6BD44">
      <w:start w:val="1"/>
      <w:numFmt w:val="bullet"/>
      <w:lvlText w:val=""/>
      <w:lvlJc w:val="left"/>
      <w:pPr>
        <w:ind w:left="2880" w:hanging="360"/>
      </w:pPr>
      <w:rPr>
        <w:rFonts w:ascii="Symbol" w:hAnsi="Symbol" w:hint="default"/>
      </w:rPr>
    </w:lvl>
    <w:lvl w:ilvl="4" w:tplc="669268F0">
      <w:start w:val="1"/>
      <w:numFmt w:val="bullet"/>
      <w:lvlText w:val="o"/>
      <w:lvlJc w:val="left"/>
      <w:pPr>
        <w:ind w:left="3600" w:hanging="360"/>
      </w:pPr>
      <w:rPr>
        <w:rFonts w:ascii="Courier New" w:hAnsi="Courier New" w:hint="default"/>
      </w:rPr>
    </w:lvl>
    <w:lvl w:ilvl="5" w:tplc="29BEB08C">
      <w:start w:val="1"/>
      <w:numFmt w:val="bullet"/>
      <w:lvlText w:val=""/>
      <w:lvlJc w:val="left"/>
      <w:pPr>
        <w:ind w:left="4320" w:hanging="360"/>
      </w:pPr>
      <w:rPr>
        <w:rFonts w:ascii="Wingdings" w:hAnsi="Wingdings" w:hint="default"/>
      </w:rPr>
    </w:lvl>
    <w:lvl w:ilvl="6" w:tplc="654ED33A">
      <w:start w:val="1"/>
      <w:numFmt w:val="bullet"/>
      <w:lvlText w:val=""/>
      <w:lvlJc w:val="left"/>
      <w:pPr>
        <w:ind w:left="5040" w:hanging="360"/>
      </w:pPr>
      <w:rPr>
        <w:rFonts w:ascii="Symbol" w:hAnsi="Symbol" w:hint="default"/>
      </w:rPr>
    </w:lvl>
    <w:lvl w:ilvl="7" w:tplc="EEE4252C">
      <w:start w:val="1"/>
      <w:numFmt w:val="bullet"/>
      <w:lvlText w:val="o"/>
      <w:lvlJc w:val="left"/>
      <w:pPr>
        <w:ind w:left="5760" w:hanging="360"/>
      </w:pPr>
      <w:rPr>
        <w:rFonts w:ascii="Courier New" w:hAnsi="Courier New" w:hint="default"/>
      </w:rPr>
    </w:lvl>
    <w:lvl w:ilvl="8" w:tplc="7AFA3C1A">
      <w:start w:val="1"/>
      <w:numFmt w:val="bullet"/>
      <w:lvlText w:val=""/>
      <w:lvlJc w:val="left"/>
      <w:pPr>
        <w:ind w:left="6480" w:hanging="360"/>
      </w:pPr>
      <w:rPr>
        <w:rFonts w:ascii="Wingdings" w:hAnsi="Wingdings" w:hint="default"/>
      </w:rPr>
    </w:lvl>
  </w:abstractNum>
  <w:abstractNum w:abstractNumId="5" w15:restartNumberingAfterBreak="0">
    <w:nsid w:val="68A1A0B5"/>
    <w:multiLevelType w:val="hybridMultilevel"/>
    <w:tmpl w:val="74A0AEEE"/>
    <w:lvl w:ilvl="0" w:tplc="4CE459C2">
      <w:start w:val="1"/>
      <w:numFmt w:val="bullet"/>
      <w:lvlText w:val=""/>
      <w:lvlJc w:val="left"/>
      <w:pPr>
        <w:ind w:left="720" w:hanging="360"/>
      </w:pPr>
      <w:rPr>
        <w:rFonts w:ascii="Symbol" w:hAnsi="Symbol" w:hint="default"/>
      </w:rPr>
    </w:lvl>
    <w:lvl w:ilvl="1" w:tplc="D38417FC">
      <w:start w:val="1"/>
      <w:numFmt w:val="bullet"/>
      <w:lvlText w:val="o"/>
      <w:lvlJc w:val="left"/>
      <w:pPr>
        <w:ind w:left="1440" w:hanging="360"/>
      </w:pPr>
      <w:rPr>
        <w:rFonts w:ascii="Courier New" w:hAnsi="Courier New" w:hint="default"/>
      </w:rPr>
    </w:lvl>
    <w:lvl w:ilvl="2" w:tplc="68448948">
      <w:start w:val="1"/>
      <w:numFmt w:val="bullet"/>
      <w:lvlText w:val=""/>
      <w:lvlJc w:val="left"/>
      <w:pPr>
        <w:ind w:left="2160" w:hanging="360"/>
      </w:pPr>
      <w:rPr>
        <w:rFonts w:ascii="Wingdings" w:hAnsi="Wingdings" w:hint="default"/>
      </w:rPr>
    </w:lvl>
    <w:lvl w:ilvl="3" w:tplc="06B80B28">
      <w:start w:val="1"/>
      <w:numFmt w:val="bullet"/>
      <w:lvlText w:val=""/>
      <w:lvlJc w:val="left"/>
      <w:pPr>
        <w:ind w:left="2880" w:hanging="360"/>
      </w:pPr>
      <w:rPr>
        <w:rFonts w:ascii="Symbol" w:hAnsi="Symbol" w:hint="default"/>
      </w:rPr>
    </w:lvl>
    <w:lvl w:ilvl="4" w:tplc="83ACF658">
      <w:start w:val="1"/>
      <w:numFmt w:val="bullet"/>
      <w:lvlText w:val="o"/>
      <w:lvlJc w:val="left"/>
      <w:pPr>
        <w:ind w:left="3600" w:hanging="360"/>
      </w:pPr>
      <w:rPr>
        <w:rFonts w:ascii="Courier New" w:hAnsi="Courier New" w:hint="default"/>
      </w:rPr>
    </w:lvl>
    <w:lvl w:ilvl="5" w:tplc="2946B78E">
      <w:start w:val="1"/>
      <w:numFmt w:val="bullet"/>
      <w:lvlText w:val=""/>
      <w:lvlJc w:val="left"/>
      <w:pPr>
        <w:ind w:left="4320" w:hanging="360"/>
      </w:pPr>
      <w:rPr>
        <w:rFonts w:ascii="Wingdings" w:hAnsi="Wingdings" w:hint="default"/>
      </w:rPr>
    </w:lvl>
    <w:lvl w:ilvl="6" w:tplc="3B92E0BA">
      <w:start w:val="1"/>
      <w:numFmt w:val="bullet"/>
      <w:lvlText w:val=""/>
      <w:lvlJc w:val="left"/>
      <w:pPr>
        <w:ind w:left="5040" w:hanging="360"/>
      </w:pPr>
      <w:rPr>
        <w:rFonts w:ascii="Symbol" w:hAnsi="Symbol" w:hint="default"/>
      </w:rPr>
    </w:lvl>
    <w:lvl w:ilvl="7" w:tplc="BEDEBE2A">
      <w:start w:val="1"/>
      <w:numFmt w:val="bullet"/>
      <w:lvlText w:val="o"/>
      <w:lvlJc w:val="left"/>
      <w:pPr>
        <w:ind w:left="5760" w:hanging="360"/>
      </w:pPr>
      <w:rPr>
        <w:rFonts w:ascii="Courier New" w:hAnsi="Courier New" w:hint="default"/>
      </w:rPr>
    </w:lvl>
    <w:lvl w:ilvl="8" w:tplc="C15EA374">
      <w:start w:val="1"/>
      <w:numFmt w:val="bullet"/>
      <w:lvlText w:val=""/>
      <w:lvlJc w:val="left"/>
      <w:pPr>
        <w:ind w:left="6480" w:hanging="360"/>
      </w:pPr>
      <w:rPr>
        <w:rFonts w:ascii="Wingdings" w:hAnsi="Wingdings" w:hint="default"/>
      </w:rPr>
    </w:lvl>
  </w:abstractNum>
  <w:abstractNum w:abstractNumId="6" w15:restartNumberingAfterBreak="0">
    <w:nsid w:val="6CF879D8"/>
    <w:multiLevelType w:val="hybridMultilevel"/>
    <w:tmpl w:val="257A2A3A"/>
    <w:lvl w:ilvl="0" w:tplc="412C8854">
      <w:start w:val="1"/>
      <w:numFmt w:val="bullet"/>
      <w:lvlText w:val=""/>
      <w:lvlJc w:val="left"/>
      <w:pPr>
        <w:ind w:left="720" w:hanging="360"/>
      </w:pPr>
      <w:rPr>
        <w:rFonts w:ascii="Symbol" w:hAnsi="Symbol" w:hint="default"/>
      </w:rPr>
    </w:lvl>
    <w:lvl w:ilvl="1" w:tplc="6A1E67A0">
      <w:start w:val="1"/>
      <w:numFmt w:val="bullet"/>
      <w:lvlText w:val="o"/>
      <w:lvlJc w:val="left"/>
      <w:pPr>
        <w:ind w:left="1440" w:hanging="360"/>
      </w:pPr>
      <w:rPr>
        <w:rFonts w:ascii="Courier New" w:hAnsi="Courier New" w:hint="default"/>
      </w:rPr>
    </w:lvl>
    <w:lvl w:ilvl="2" w:tplc="CD525A04">
      <w:start w:val="1"/>
      <w:numFmt w:val="bullet"/>
      <w:lvlText w:val=""/>
      <w:lvlJc w:val="left"/>
      <w:pPr>
        <w:ind w:left="2160" w:hanging="360"/>
      </w:pPr>
      <w:rPr>
        <w:rFonts w:ascii="Wingdings" w:hAnsi="Wingdings" w:hint="default"/>
      </w:rPr>
    </w:lvl>
    <w:lvl w:ilvl="3" w:tplc="C2724842">
      <w:start w:val="1"/>
      <w:numFmt w:val="bullet"/>
      <w:lvlText w:val=""/>
      <w:lvlJc w:val="left"/>
      <w:pPr>
        <w:ind w:left="2880" w:hanging="360"/>
      </w:pPr>
      <w:rPr>
        <w:rFonts w:ascii="Symbol" w:hAnsi="Symbol" w:hint="default"/>
      </w:rPr>
    </w:lvl>
    <w:lvl w:ilvl="4" w:tplc="7FCE637C">
      <w:start w:val="1"/>
      <w:numFmt w:val="bullet"/>
      <w:lvlText w:val="o"/>
      <w:lvlJc w:val="left"/>
      <w:pPr>
        <w:ind w:left="3600" w:hanging="360"/>
      </w:pPr>
      <w:rPr>
        <w:rFonts w:ascii="Courier New" w:hAnsi="Courier New" w:hint="default"/>
      </w:rPr>
    </w:lvl>
    <w:lvl w:ilvl="5" w:tplc="EBE43ABE">
      <w:start w:val="1"/>
      <w:numFmt w:val="bullet"/>
      <w:lvlText w:val=""/>
      <w:lvlJc w:val="left"/>
      <w:pPr>
        <w:ind w:left="4320" w:hanging="360"/>
      </w:pPr>
      <w:rPr>
        <w:rFonts w:ascii="Wingdings" w:hAnsi="Wingdings" w:hint="default"/>
      </w:rPr>
    </w:lvl>
    <w:lvl w:ilvl="6" w:tplc="EFB21906">
      <w:start w:val="1"/>
      <w:numFmt w:val="bullet"/>
      <w:lvlText w:val=""/>
      <w:lvlJc w:val="left"/>
      <w:pPr>
        <w:ind w:left="5040" w:hanging="360"/>
      </w:pPr>
      <w:rPr>
        <w:rFonts w:ascii="Symbol" w:hAnsi="Symbol" w:hint="default"/>
      </w:rPr>
    </w:lvl>
    <w:lvl w:ilvl="7" w:tplc="424E0D44">
      <w:start w:val="1"/>
      <w:numFmt w:val="bullet"/>
      <w:lvlText w:val="o"/>
      <w:lvlJc w:val="left"/>
      <w:pPr>
        <w:ind w:left="5760" w:hanging="360"/>
      </w:pPr>
      <w:rPr>
        <w:rFonts w:ascii="Courier New" w:hAnsi="Courier New" w:hint="default"/>
      </w:rPr>
    </w:lvl>
    <w:lvl w:ilvl="8" w:tplc="65A86CC4">
      <w:start w:val="1"/>
      <w:numFmt w:val="bullet"/>
      <w:lvlText w:val=""/>
      <w:lvlJc w:val="left"/>
      <w:pPr>
        <w:ind w:left="6480" w:hanging="360"/>
      </w:pPr>
      <w:rPr>
        <w:rFonts w:ascii="Wingdings" w:hAnsi="Wingdings" w:hint="default"/>
      </w:rPr>
    </w:lvl>
  </w:abstractNum>
  <w:abstractNum w:abstractNumId="7" w15:restartNumberingAfterBreak="0">
    <w:nsid w:val="6F86111F"/>
    <w:multiLevelType w:val="hybridMultilevel"/>
    <w:tmpl w:val="2BB8A4D2"/>
    <w:lvl w:ilvl="0" w:tplc="A12696D2">
      <w:start w:val="1"/>
      <w:numFmt w:val="bullet"/>
      <w:lvlText w:val=""/>
      <w:lvlJc w:val="left"/>
      <w:pPr>
        <w:ind w:left="720" w:hanging="360"/>
      </w:pPr>
      <w:rPr>
        <w:rFonts w:ascii="Symbol" w:hAnsi="Symbol" w:hint="default"/>
      </w:rPr>
    </w:lvl>
    <w:lvl w:ilvl="1" w:tplc="840E9A00">
      <w:start w:val="1"/>
      <w:numFmt w:val="bullet"/>
      <w:lvlText w:val="o"/>
      <w:lvlJc w:val="left"/>
      <w:pPr>
        <w:ind w:left="1440" w:hanging="360"/>
      </w:pPr>
      <w:rPr>
        <w:rFonts w:ascii="Courier New" w:hAnsi="Courier New" w:hint="default"/>
      </w:rPr>
    </w:lvl>
    <w:lvl w:ilvl="2" w:tplc="89421BDC">
      <w:start w:val="1"/>
      <w:numFmt w:val="bullet"/>
      <w:lvlText w:val=""/>
      <w:lvlJc w:val="left"/>
      <w:pPr>
        <w:ind w:left="2160" w:hanging="360"/>
      </w:pPr>
      <w:rPr>
        <w:rFonts w:ascii="Wingdings" w:hAnsi="Wingdings" w:hint="default"/>
      </w:rPr>
    </w:lvl>
    <w:lvl w:ilvl="3" w:tplc="24BE0464">
      <w:start w:val="1"/>
      <w:numFmt w:val="bullet"/>
      <w:lvlText w:val=""/>
      <w:lvlJc w:val="left"/>
      <w:pPr>
        <w:ind w:left="2880" w:hanging="360"/>
      </w:pPr>
      <w:rPr>
        <w:rFonts w:ascii="Symbol" w:hAnsi="Symbol" w:hint="default"/>
      </w:rPr>
    </w:lvl>
    <w:lvl w:ilvl="4" w:tplc="DAEE8CAE">
      <w:start w:val="1"/>
      <w:numFmt w:val="bullet"/>
      <w:lvlText w:val="o"/>
      <w:lvlJc w:val="left"/>
      <w:pPr>
        <w:ind w:left="3600" w:hanging="360"/>
      </w:pPr>
      <w:rPr>
        <w:rFonts w:ascii="Courier New" w:hAnsi="Courier New" w:hint="default"/>
      </w:rPr>
    </w:lvl>
    <w:lvl w:ilvl="5" w:tplc="92CC2532">
      <w:start w:val="1"/>
      <w:numFmt w:val="bullet"/>
      <w:lvlText w:val=""/>
      <w:lvlJc w:val="left"/>
      <w:pPr>
        <w:ind w:left="4320" w:hanging="360"/>
      </w:pPr>
      <w:rPr>
        <w:rFonts w:ascii="Wingdings" w:hAnsi="Wingdings" w:hint="default"/>
      </w:rPr>
    </w:lvl>
    <w:lvl w:ilvl="6" w:tplc="43C674D0">
      <w:start w:val="1"/>
      <w:numFmt w:val="bullet"/>
      <w:lvlText w:val=""/>
      <w:lvlJc w:val="left"/>
      <w:pPr>
        <w:ind w:left="5040" w:hanging="360"/>
      </w:pPr>
      <w:rPr>
        <w:rFonts w:ascii="Symbol" w:hAnsi="Symbol" w:hint="default"/>
      </w:rPr>
    </w:lvl>
    <w:lvl w:ilvl="7" w:tplc="BFAE01F8">
      <w:start w:val="1"/>
      <w:numFmt w:val="bullet"/>
      <w:lvlText w:val="o"/>
      <w:lvlJc w:val="left"/>
      <w:pPr>
        <w:ind w:left="5760" w:hanging="360"/>
      </w:pPr>
      <w:rPr>
        <w:rFonts w:ascii="Courier New" w:hAnsi="Courier New" w:hint="default"/>
      </w:rPr>
    </w:lvl>
    <w:lvl w:ilvl="8" w:tplc="F27C2668">
      <w:start w:val="1"/>
      <w:numFmt w:val="bullet"/>
      <w:lvlText w:val=""/>
      <w:lvlJc w:val="left"/>
      <w:pPr>
        <w:ind w:left="6480" w:hanging="360"/>
      </w:pPr>
      <w:rPr>
        <w:rFonts w:ascii="Wingdings" w:hAnsi="Wingdings" w:hint="default"/>
      </w:rPr>
    </w:lvl>
  </w:abstractNum>
  <w:abstractNum w:abstractNumId="8" w15:restartNumberingAfterBreak="0">
    <w:nsid w:val="7834979C"/>
    <w:multiLevelType w:val="hybridMultilevel"/>
    <w:tmpl w:val="E1C85FA2"/>
    <w:lvl w:ilvl="0" w:tplc="279845BE">
      <w:start w:val="1"/>
      <w:numFmt w:val="bullet"/>
      <w:lvlText w:val=""/>
      <w:lvlJc w:val="left"/>
      <w:pPr>
        <w:ind w:left="720" w:hanging="360"/>
      </w:pPr>
      <w:rPr>
        <w:rFonts w:ascii="Symbol" w:hAnsi="Symbol" w:hint="default"/>
      </w:rPr>
    </w:lvl>
    <w:lvl w:ilvl="1" w:tplc="0CE6161E">
      <w:start w:val="1"/>
      <w:numFmt w:val="bullet"/>
      <w:lvlText w:val="o"/>
      <w:lvlJc w:val="left"/>
      <w:pPr>
        <w:ind w:left="1440" w:hanging="360"/>
      </w:pPr>
      <w:rPr>
        <w:rFonts w:ascii="Courier New" w:hAnsi="Courier New" w:hint="default"/>
      </w:rPr>
    </w:lvl>
    <w:lvl w:ilvl="2" w:tplc="D78EE1CA">
      <w:start w:val="1"/>
      <w:numFmt w:val="bullet"/>
      <w:lvlText w:val=""/>
      <w:lvlJc w:val="left"/>
      <w:pPr>
        <w:ind w:left="2160" w:hanging="360"/>
      </w:pPr>
      <w:rPr>
        <w:rFonts w:ascii="Wingdings" w:hAnsi="Wingdings" w:hint="default"/>
      </w:rPr>
    </w:lvl>
    <w:lvl w:ilvl="3" w:tplc="9B28DA50">
      <w:start w:val="1"/>
      <w:numFmt w:val="bullet"/>
      <w:lvlText w:val=""/>
      <w:lvlJc w:val="left"/>
      <w:pPr>
        <w:ind w:left="2880" w:hanging="360"/>
      </w:pPr>
      <w:rPr>
        <w:rFonts w:ascii="Symbol" w:hAnsi="Symbol" w:hint="default"/>
      </w:rPr>
    </w:lvl>
    <w:lvl w:ilvl="4" w:tplc="CC24FA8C">
      <w:start w:val="1"/>
      <w:numFmt w:val="bullet"/>
      <w:lvlText w:val="o"/>
      <w:lvlJc w:val="left"/>
      <w:pPr>
        <w:ind w:left="3600" w:hanging="360"/>
      </w:pPr>
      <w:rPr>
        <w:rFonts w:ascii="Courier New" w:hAnsi="Courier New" w:hint="default"/>
      </w:rPr>
    </w:lvl>
    <w:lvl w:ilvl="5" w:tplc="930838AA">
      <w:start w:val="1"/>
      <w:numFmt w:val="bullet"/>
      <w:lvlText w:val=""/>
      <w:lvlJc w:val="left"/>
      <w:pPr>
        <w:ind w:left="4320" w:hanging="360"/>
      </w:pPr>
      <w:rPr>
        <w:rFonts w:ascii="Wingdings" w:hAnsi="Wingdings" w:hint="default"/>
      </w:rPr>
    </w:lvl>
    <w:lvl w:ilvl="6" w:tplc="58B68FE4">
      <w:start w:val="1"/>
      <w:numFmt w:val="bullet"/>
      <w:lvlText w:val=""/>
      <w:lvlJc w:val="left"/>
      <w:pPr>
        <w:ind w:left="5040" w:hanging="360"/>
      </w:pPr>
      <w:rPr>
        <w:rFonts w:ascii="Symbol" w:hAnsi="Symbol" w:hint="default"/>
      </w:rPr>
    </w:lvl>
    <w:lvl w:ilvl="7" w:tplc="B6DE183C">
      <w:start w:val="1"/>
      <w:numFmt w:val="bullet"/>
      <w:lvlText w:val="o"/>
      <w:lvlJc w:val="left"/>
      <w:pPr>
        <w:ind w:left="5760" w:hanging="360"/>
      </w:pPr>
      <w:rPr>
        <w:rFonts w:ascii="Courier New" w:hAnsi="Courier New" w:hint="default"/>
      </w:rPr>
    </w:lvl>
    <w:lvl w:ilvl="8" w:tplc="F4BEA938">
      <w:start w:val="1"/>
      <w:numFmt w:val="bullet"/>
      <w:lvlText w:val=""/>
      <w:lvlJc w:val="left"/>
      <w:pPr>
        <w:ind w:left="6480" w:hanging="360"/>
      </w:pPr>
      <w:rPr>
        <w:rFonts w:ascii="Wingdings" w:hAnsi="Wingdings" w:hint="default"/>
      </w:rPr>
    </w:lvl>
  </w:abstractNum>
  <w:abstractNum w:abstractNumId="9" w15:restartNumberingAfterBreak="0">
    <w:nsid w:val="7B91A5DE"/>
    <w:multiLevelType w:val="hybridMultilevel"/>
    <w:tmpl w:val="06FAFD2E"/>
    <w:lvl w:ilvl="0" w:tplc="8AEE5F4C">
      <w:start w:val="1"/>
      <w:numFmt w:val="bullet"/>
      <w:lvlText w:val=""/>
      <w:lvlJc w:val="left"/>
      <w:pPr>
        <w:ind w:left="720" w:hanging="360"/>
      </w:pPr>
      <w:rPr>
        <w:rFonts w:ascii="Symbol" w:hAnsi="Symbol" w:hint="default"/>
      </w:rPr>
    </w:lvl>
    <w:lvl w:ilvl="1" w:tplc="517EB3C0">
      <w:start w:val="1"/>
      <w:numFmt w:val="bullet"/>
      <w:lvlText w:val="o"/>
      <w:lvlJc w:val="left"/>
      <w:pPr>
        <w:ind w:left="1440" w:hanging="360"/>
      </w:pPr>
      <w:rPr>
        <w:rFonts w:ascii="Courier New" w:hAnsi="Courier New" w:hint="default"/>
      </w:rPr>
    </w:lvl>
    <w:lvl w:ilvl="2" w:tplc="57EC8CFA">
      <w:start w:val="1"/>
      <w:numFmt w:val="bullet"/>
      <w:lvlText w:val=""/>
      <w:lvlJc w:val="left"/>
      <w:pPr>
        <w:ind w:left="2160" w:hanging="360"/>
      </w:pPr>
      <w:rPr>
        <w:rFonts w:ascii="Wingdings" w:hAnsi="Wingdings" w:hint="default"/>
      </w:rPr>
    </w:lvl>
    <w:lvl w:ilvl="3" w:tplc="E95AC708">
      <w:start w:val="1"/>
      <w:numFmt w:val="bullet"/>
      <w:lvlText w:val=""/>
      <w:lvlJc w:val="left"/>
      <w:pPr>
        <w:ind w:left="2880" w:hanging="360"/>
      </w:pPr>
      <w:rPr>
        <w:rFonts w:ascii="Symbol" w:hAnsi="Symbol" w:hint="default"/>
      </w:rPr>
    </w:lvl>
    <w:lvl w:ilvl="4" w:tplc="02ACBFF6">
      <w:start w:val="1"/>
      <w:numFmt w:val="bullet"/>
      <w:lvlText w:val="o"/>
      <w:lvlJc w:val="left"/>
      <w:pPr>
        <w:ind w:left="3600" w:hanging="360"/>
      </w:pPr>
      <w:rPr>
        <w:rFonts w:ascii="Courier New" w:hAnsi="Courier New" w:hint="default"/>
      </w:rPr>
    </w:lvl>
    <w:lvl w:ilvl="5" w:tplc="B810C5D4">
      <w:start w:val="1"/>
      <w:numFmt w:val="bullet"/>
      <w:lvlText w:val=""/>
      <w:lvlJc w:val="left"/>
      <w:pPr>
        <w:ind w:left="4320" w:hanging="360"/>
      </w:pPr>
      <w:rPr>
        <w:rFonts w:ascii="Wingdings" w:hAnsi="Wingdings" w:hint="default"/>
      </w:rPr>
    </w:lvl>
    <w:lvl w:ilvl="6" w:tplc="077ECB44">
      <w:start w:val="1"/>
      <w:numFmt w:val="bullet"/>
      <w:lvlText w:val=""/>
      <w:lvlJc w:val="left"/>
      <w:pPr>
        <w:ind w:left="5040" w:hanging="360"/>
      </w:pPr>
      <w:rPr>
        <w:rFonts w:ascii="Symbol" w:hAnsi="Symbol" w:hint="default"/>
      </w:rPr>
    </w:lvl>
    <w:lvl w:ilvl="7" w:tplc="7EE210EA">
      <w:start w:val="1"/>
      <w:numFmt w:val="bullet"/>
      <w:lvlText w:val="o"/>
      <w:lvlJc w:val="left"/>
      <w:pPr>
        <w:ind w:left="5760" w:hanging="360"/>
      </w:pPr>
      <w:rPr>
        <w:rFonts w:ascii="Courier New" w:hAnsi="Courier New" w:hint="default"/>
      </w:rPr>
    </w:lvl>
    <w:lvl w:ilvl="8" w:tplc="4D7603F0">
      <w:start w:val="1"/>
      <w:numFmt w:val="bullet"/>
      <w:lvlText w:val=""/>
      <w:lvlJc w:val="left"/>
      <w:pPr>
        <w:ind w:left="6480" w:hanging="360"/>
      </w:pPr>
      <w:rPr>
        <w:rFonts w:ascii="Wingdings" w:hAnsi="Wingdings" w:hint="default"/>
      </w:rPr>
    </w:lvl>
  </w:abstractNum>
  <w:num w:numId="1" w16cid:durableId="2008164852">
    <w:abstractNumId w:val="2"/>
  </w:num>
  <w:num w:numId="2" w16cid:durableId="955520911">
    <w:abstractNumId w:val="3"/>
  </w:num>
  <w:num w:numId="3" w16cid:durableId="478112629">
    <w:abstractNumId w:val="1"/>
  </w:num>
  <w:num w:numId="4" w16cid:durableId="1908419143">
    <w:abstractNumId w:val="6"/>
  </w:num>
  <w:num w:numId="5" w16cid:durableId="1005938993">
    <w:abstractNumId w:val="7"/>
  </w:num>
  <w:num w:numId="6" w16cid:durableId="1064524375">
    <w:abstractNumId w:val="0"/>
  </w:num>
  <w:num w:numId="7" w16cid:durableId="1393696559">
    <w:abstractNumId w:val="8"/>
  </w:num>
  <w:num w:numId="8" w16cid:durableId="1930384440">
    <w:abstractNumId w:val="9"/>
  </w:num>
  <w:num w:numId="9" w16cid:durableId="1931159570">
    <w:abstractNumId w:val="5"/>
  </w:num>
  <w:num w:numId="10" w16cid:durableId="1873181161">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39FAAD4"/>
    <w:rsid w:val="000B71E7"/>
    <w:rsid w:val="000F1BBB"/>
    <w:rsid w:val="00150FF2"/>
    <w:rsid w:val="00CD516E"/>
    <w:rsid w:val="21C5240D"/>
    <w:rsid w:val="239FAAD4"/>
    <w:rsid w:val="3E7A8612"/>
    <w:rsid w:val="7075C8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CE86B"/>
  <w15:chartTrackingRefBased/>
  <w15:docId w15:val="{CA8526FC-EA98-4257-B438-9A326C9F9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uiPriority w:val="9"/>
    <w:unhideWhenUsed/>
    <w:qFormat/>
    <w:rsid w:val="7075C8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uiPriority w:val="9"/>
    <w:unhideWhenUsed/>
    <w:qFormat/>
    <w:rsid w:val="7075C87D"/>
    <w:pPr>
      <w:keepNext/>
      <w:keepLines/>
      <w:spacing w:before="160" w:after="80"/>
      <w:outlineLvl w:val="2"/>
    </w:pPr>
    <w:rPr>
      <w:rFonts w:eastAsiaTheme="majorEastAsia" w:cstheme="majorBidi"/>
      <w:color w:val="0F476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7075C87D"/>
    <w:pPr>
      <w:ind w:left="720"/>
      <w:contextualSpacing/>
    </w:pPr>
  </w:style>
  <w:style w:type="character" w:styleId="Hyperlink">
    <w:name w:val="Hyperlink"/>
    <w:basedOn w:val="Standaardalinea-lettertype"/>
    <w:uiPriority w:val="99"/>
    <w:unhideWhenUsed/>
    <w:rsid w:val="7075C87D"/>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demobiliteitsmakelaar.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im.wijckmans@demobiliteitsmakelaar.be" TargetMode="External"/><Relationship Id="rId5" Type="http://schemas.openxmlformats.org/officeDocument/2006/relationships/hyperlink" Target="mailto:info@demobiliteitsmakelaar.b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2450</Words>
  <Characters>13476</Characters>
  <Application>Microsoft Office Word</Application>
  <DocSecurity>0</DocSecurity>
  <Lines>112</Lines>
  <Paragraphs>31</Paragraphs>
  <ScaleCrop>false</ScaleCrop>
  <Company/>
  <LinksUpToDate>false</LinksUpToDate>
  <CharactersWithSpaces>15895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De Laet</dc:creator>
  <cp:keywords/>
  <dc:description/>
  <cp:lastModifiedBy>Tim Wijckmans</cp:lastModifiedBy>
  <cp:revision>2</cp:revision>
  <dcterms:created xsi:type="dcterms:W3CDTF">2026-09-22T13:14:00Z</dcterms:created>
  <dcterms:modified xsi:type="dcterms:W3CDTF">2026-09-22T13:14:00Z</dcterms:modified>
</cp:coreProperties>
</file>